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1BB6A74"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r w:rsidRPr="004C6910">
        <w:rPr>
          <w:rFonts w:ascii="Times New Roman" w:hAnsi="Times New Roman"/>
          <w:b/>
          <w:sz w:val="24"/>
          <w:szCs w:val="24"/>
        </w:rPr>
        <w:t>-</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20</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22</w:t>
      </w:r>
      <w:r w:rsidR="00F12A57">
        <w:rPr>
          <w:rFonts w:ascii="Times New Roman" w:eastAsia="Malgun Gothic" w:hAnsi="Times New Roman"/>
          <w:b/>
          <w:bCs/>
          <w:sz w:val="24"/>
          <w:szCs w:val="24"/>
          <w:lang w:eastAsia="zh-CN"/>
        </w:rPr>
        <w:t>12227</w:t>
      </w:r>
    </w:p>
    <w:p w14:paraId="1B9E9F74" w14:textId="39ACB7BF" w:rsidR="00871E99" w:rsidRDefault="00871E99" w:rsidP="007629CA">
      <w:pPr>
        <w:pStyle w:val="CRCoverPage"/>
        <w:tabs>
          <w:tab w:val="right" w:pos="9639"/>
        </w:tabs>
        <w:spacing w:before="120" w:after="0"/>
        <w:rPr>
          <w:rFonts w:ascii="Times New Roman" w:hAnsi="Times New Roman"/>
          <w:b/>
          <w:sz w:val="24"/>
          <w:lang w:val="de-DE" w:eastAsia="zh-CN"/>
        </w:rPr>
      </w:pPr>
      <w:r w:rsidRPr="00871E99">
        <w:rPr>
          <w:rFonts w:ascii="Times New Roman" w:hAnsi="Times New Roman"/>
          <w:b/>
          <w:sz w:val="24"/>
          <w:lang w:val="de-DE" w:eastAsia="zh-CN"/>
        </w:rPr>
        <w:t>Toulouse, France, 14</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 18</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November, 2022</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856D81B" w:rsidR="00BC5FA1" w:rsidRPr="004C5A05"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4C5A05" w:rsidRPr="004C5A05">
        <w:rPr>
          <w:rFonts w:eastAsia="宋体"/>
          <w:sz w:val="22"/>
          <w:lang w:eastAsia="zh-CN"/>
        </w:rPr>
        <w:t>8.16.3</w:t>
      </w:r>
      <w:r w:rsidR="004C5A05">
        <w:rPr>
          <w:rFonts w:eastAsia="宋体"/>
          <w:sz w:val="22"/>
          <w:lang w:eastAsia="zh-CN"/>
        </w:rPr>
        <w:t xml:space="preserve"> </w:t>
      </w:r>
      <w:r w:rsidR="004C5A05" w:rsidRPr="004C5A05">
        <w:rPr>
          <w:rFonts w:eastAsia="宋体"/>
          <w:sz w:val="22"/>
          <w:lang w:eastAsia="zh-CN"/>
        </w:rPr>
        <w:t>Use case specific aspects</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2D6A8165"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25204" w:rsidRPr="00525204">
        <w:rPr>
          <w:rFonts w:eastAsia="宋体" w:hint="eastAsia"/>
          <w:sz w:val="22"/>
          <w:lang w:eastAsia="zh-CN"/>
        </w:rPr>
        <w:t>Discussion</w:t>
      </w:r>
      <w:r w:rsidR="00525204" w:rsidRPr="00525204">
        <w:rPr>
          <w:rFonts w:eastAsia="宋体"/>
          <w:sz w:val="22"/>
          <w:lang w:eastAsia="zh-CN"/>
        </w:rPr>
        <w:t xml:space="preserve"> </w:t>
      </w:r>
      <w:r w:rsidR="00525204">
        <w:rPr>
          <w:rFonts w:eastAsia="宋体"/>
          <w:sz w:val="22"/>
          <w:lang w:eastAsia="zh-CN"/>
        </w:rPr>
        <w:t xml:space="preserve">on </w:t>
      </w:r>
      <w:r w:rsidR="00901629">
        <w:rPr>
          <w:rFonts w:eastAsia="宋体" w:hint="eastAsia"/>
          <w:sz w:val="22"/>
          <w:lang w:eastAsia="zh-CN"/>
        </w:rPr>
        <w:t>use</w:t>
      </w:r>
      <w:r w:rsidR="00901629">
        <w:rPr>
          <w:rFonts w:eastAsia="宋体"/>
          <w:sz w:val="22"/>
          <w:lang w:eastAsia="zh-CN"/>
        </w:rPr>
        <w:t xml:space="preserve"> case specific aspects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2C4E3D75" w14:textId="77777777" w:rsidR="0053625E" w:rsidRPr="00D62C10" w:rsidRDefault="0053625E" w:rsidP="0053625E">
      <w:pPr>
        <w:spacing w:after="0"/>
        <w:rPr>
          <w:lang w:eastAsia="zh-CN"/>
        </w:rPr>
      </w:pPr>
      <w:r>
        <w:rPr>
          <w:rFonts w:hint="eastAsia"/>
          <w:lang w:eastAsia="zh-CN"/>
        </w:rPr>
        <w:t>A</w:t>
      </w:r>
      <w:r>
        <w:rPr>
          <w:lang w:eastAsia="zh-CN"/>
        </w:rPr>
        <w:t>t RAN#94-e meeting, a new SID on AI/ML for air-interface was approved for Rel-18 [1], and then the latest SID [2] was approved at RAN#96 meeting.</w:t>
      </w:r>
    </w:p>
    <w:p w14:paraId="509876E3" w14:textId="77777777" w:rsidR="0053625E" w:rsidRDefault="0053625E" w:rsidP="0053625E">
      <w:pPr>
        <w:spacing w:beforeLines="50" w:before="120" w:after="0"/>
        <w:rPr>
          <w:b/>
          <w:lang w:eastAsia="zh-CN"/>
        </w:rPr>
      </w:pPr>
      <w:r>
        <w:rPr>
          <w:rFonts w:hint="eastAsia"/>
          <w:lang w:eastAsia="zh-CN"/>
        </w:rPr>
        <w:t>I</w:t>
      </w:r>
      <w:r>
        <w:rPr>
          <w:lang w:eastAsia="zh-CN"/>
        </w:rPr>
        <w:t>n the SID [2], three use cases are listed:</w:t>
      </w:r>
    </w:p>
    <w:tbl>
      <w:tblPr>
        <w:tblStyle w:val="afc"/>
        <w:tblW w:w="0" w:type="auto"/>
        <w:tblLook w:val="04A0" w:firstRow="1" w:lastRow="0" w:firstColumn="1" w:lastColumn="0" w:noHBand="0" w:noVBand="1"/>
      </w:tblPr>
      <w:tblGrid>
        <w:gridCol w:w="9350"/>
      </w:tblGrid>
      <w:tr w:rsidR="0053625E" w14:paraId="721397F5" w14:textId="77777777" w:rsidTr="007123DF">
        <w:tc>
          <w:tcPr>
            <w:tcW w:w="9350" w:type="dxa"/>
          </w:tcPr>
          <w:p w14:paraId="0415C3F3" w14:textId="77777777" w:rsidR="0053625E" w:rsidRPr="00146018" w:rsidRDefault="0053625E" w:rsidP="007123DF">
            <w:pPr>
              <w:spacing w:after="0"/>
              <w:ind w:left="800"/>
              <w:rPr>
                <w:bCs/>
              </w:rPr>
            </w:pPr>
            <w:r w:rsidRPr="00146018">
              <w:rPr>
                <w:bCs/>
              </w:rPr>
              <w:t xml:space="preserve">Use cases to focus on: </w:t>
            </w:r>
          </w:p>
          <w:p w14:paraId="520B00D1" w14:textId="77777777" w:rsidR="0053625E" w:rsidRPr="00146018" w:rsidRDefault="0053625E" w:rsidP="0053625E">
            <w:pPr>
              <w:numPr>
                <w:ilvl w:val="0"/>
                <w:numId w:val="12"/>
              </w:numPr>
              <w:spacing w:after="0"/>
              <w:ind w:left="800"/>
              <w:rPr>
                <w:bCs/>
              </w:rPr>
            </w:pPr>
            <w:r w:rsidRPr="00146018">
              <w:rPr>
                <w:bCs/>
              </w:rPr>
              <w:t xml:space="preserve">Initial set of use cases includes: </w:t>
            </w:r>
          </w:p>
          <w:p w14:paraId="0B2B2CF8" w14:textId="77777777" w:rsidR="0053625E" w:rsidRPr="00146018" w:rsidRDefault="0053625E" w:rsidP="0053625E">
            <w:pPr>
              <w:numPr>
                <w:ilvl w:val="1"/>
                <w:numId w:val="12"/>
              </w:numPr>
              <w:spacing w:after="0"/>
              <w:ind w:left="800"/>
              <w:rPr>
                <w:bCs/>
              </w:rPr>
            </w:pPr>
            <w:r w:rsidRPr="00146018">
              <w:rPr>
                <w:bCs/>
              </w:rPr>
              <w:t>CSI feedback enhancement, e.g., overhead reduction, improved accuracy, prediction [RAN1]</w:t>
            </w:r>
          </w:p>
          <w:p w14:paraId="1268CDCF" w14:textId="77777777" w:rsidR="0053625E" w:rsidRPr="00146018" w:rsidRDefault="0053625E" w:rsidP="0053625E">
            <w:pPr>
              <w:numPr>
                <w:ilvl w:val="1"/>
                <w:numId w:val="12"/>
              </w:numPr>
              <w:spacing w:after="0"/>
              <w:ind w:left="800"/>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AC3C04" w14:textId="77777777" w:rsidR="0053625E" w:rsidRPr="00146018" w:rsidRDefault="0053625E" w:rsidP="0053625E">
            <w:pPr>
              <w:numPr>
                <w:ilvl w:val="1"/>
                <w:numId w:val="12"/>
              </w:numPr>
              <w:spacing w:after="0"/>
              <w:ind w:left="800"/>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3F8739AC" w14:textId="77777777" w:rsidR="0053625E" w:rsidRPr="00146018" w:rsidRDefault="0053625E" w:rsidP="0053625E">
            <w:pPr>
              <w:numPr>
                <w:ilvl w:val="0"/>
                <w:numId w:val="12"/>
              </w:numPr>
              <w:spacing w:after="0"/>
              <w:ind w:left="800"/>
              <w:rPr>
                <w:bCs/>
              </w:rPr>
            </w:pPr>
            <w:r w:rsidRPr="00146018">
              <w:rPr>
                <w:bCs/>
              </w:rPr>
              <w:t>Finalize representative sub use cases for each use case for characterization and baseline performance evaluations by RAN#98</w:t>
            </w:r>
          </w:p>
          <w:p w14:paraId="41BC5B9E" w14:textId="77777777" w:rsidR="0053625E" w:rsidRPr="00364576" w:rsidRDefault="0053625E" w:rsidP="0053625E">
            <w:pPr>
              <w:numPr>
                <w:ilvl w:val="1"/>
                <w:numId w:val="12"/>
              </w:numPr>
              <w:spacing w:after="0"/>
              <w:ind w:left="800"/>
              <w:rPr>
                <w:b/>
                <w:lang w:eastAsia="zh-CN"/>
              </w:rPr>
            </w:pPr>
            <w:r w:rsidRPr="00146018">
              <w:rPr>
                <w:bCs/>
              </w:rPr>
              <w:t>The AI/ML approaches for the selected sub use cases need to be diverse enough to support various requirements on the gNB-UE collaboration levels</w:t>
            </w:r>
          </w:p>
        </w:tc>
      </w:tr>
    </w:tbl>
    <w:p w14:paraId="74B990DB" w14:textId="77777777" w:rsidR="0053625E" w:rsidRPr="00364576" w:rsidRDefault="0053625E" w:rsidP="0053625E">
      <w:pPr>
        <w:spacing w:after="0"/>
        <w:rPr>
          <w:b/>
          <w:lang w:eastAsia="zh-CN"/>
        </w:rPr>
      </w:pPr>
    </w:p>
    <w:p w14:paraId="0DF70F55" w14:textId="5B8FED44" w:rsidR="0053625E" w:rsidRDefault="006900DD" w:rsidP="0053625E">
      <w:pPr>
        <w:spacing w:after="0"/>
        <w:rPr>
          <w:lang w:eastAsia="zh-CN"/>
        </w:rPr>
      </w:pPr>
      <w:r w:rsidRPr="00F12A57">
        <w:rPr>
          <w:rFonts w:eastAsia="宋体"/>
          <w:lang w:eastAsia="zh-CN"/>
        </w:rPr>
        <w:t xml:space="preserve">As in our contribution </w:t>
      </w:r>
      <w:r w:rsidR="005A016D" w:rsidRPr="00F12A57">
        <w:rPr>
          <w:rFonts w:eastAsia="宋体"/>
          <w:lang w:eastAsia="zh-CN"/>
        </w:rPr>
        <w:t xml:space="preserve">[6] </w:t>
      </w:r>
      <w:r w:rsidR="005A016D">
        <w:rPr>
          <w:rFonts w:eastAsia="宋体"/>
          <w:lang w:eastAsia="zh-CN"/>
        </w:rPr>
        <w:t xml:space="preserve">for </w:t>
      </w:r>
      <w:r>
        <w:rPr>
          <w:rFonts w:eastAsia="宋体"/>
          <w:lang w:eastAsia="zh-CN"/>
        </w:rPr>
        <w:t xml:space="preserve">the general aspects on </w:t>
      </w:r>
      <w:r w:rsidR="005A016D">
        <w:rPr>
          <w:rFonts w:eastAsia="宋体"/>
          <w:lang w:eastAsia="zh-CN"/>
        </w:rPr>
        <w:t xml:space="preserve">data collection, training and inference, we </w:t>
      </w:r>
      <w:r>
        <w:rPr>
          <w:rFonts w:eastAsia="宋体"/>
          <w:lang w:eastAsia="zh-CN"/>
        </w:rPr>
        <w:t xml:space="preserve">consider </w:t>
      </w:r>
      <w:r w:rsidR="005A016D">
        <w:rPr>
          <w:rFonts w:eastAsia="宋体"/>
          <w:lang w:eastAsia="zh-CN"/>
        </w:rPr>
        <w:t>RAN2 impacts vary for different use cases, so t</w:t>
      </w:r>
      <w:r w:rsidR="0053625E">
        <w:rPr>
          <w:lang w:eastAsia="zh-CN"/>
        </w:rPr>
        <w:t>his paper is to provide initial considerations on RAN2 impacts for the use cases, based on the latest RAN1 progress.</w:t>
      </w:r>
    </w:p>
    <w:p w14:paraId="24E16B0F" w14:textId="51D2CA8D" w:rsidR="00591D03" w:rsidRDefault="00764ECF" w:rsidP="00591D03">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36F3C93" w14:textId="0369DAE5" w:rsidR="0061517C" w:rsidRDefault="00CF11CC" w:rsidP="00465FB0">
      <w:pPr>
        <w:pStyle w:val="2"/>
        <w:spacing w:after="240"/>
        <w:rPr>
          <w:rFonts w:eastAsiaTheme="minorEastAsia"/>
        </w:rPr>
      </w:pPr>
      <w:r>
        <w:rPr>
          <w:rFonts w:eastAsiaTheme="minorEastAsia"/>
        </w:rPr>
        <w:t>CSI feedback</w:t>
      </w:r>
    </w:p>
    <w:p w14:paraId="6E9F1E46" w14:textId="289EE4C1" w:rsidR="00CF11CC" w:rsidRDefault="00CF11CC" w:rsidP="00CF11CC">
      <w:pPr>
        <w:pStyle w:val="3"/>
        <w:spacing w:after="240"/>
      </w:pPr>
      <w:r>
        <w:t>Discussion on sub use case</w:t>
      </w:r>
    </w:p>
    <w:p w14:paraId="2C5102D5" w14:textId="77777777" w:rsidR="00A169DC" w:rsidRDefault="00A169DC" w:rsidP="00A169DC">
      <w:pPr>
        <w:spacing w:after="0"/>
        <w:rPr>
          <w:lang w:eastAsia="zh-CN"/>
        </w:rPr>
      </w:pPr>
      <w:r>
        <w:rPr>
          <w:lang w:eastAsia="zh-CN"/>
        </w:rPr>
        <w:t>In RAN1#109-e meeting</w:t>
      </w:r>
      <w:r w:rsidRPr="00181DC2">
        <w:rPr>
          <w:lang w:eastAsia="zh-CN"/>
        </w:rPr>
        <w:t xml:space="preserve">, </w:t>
      </w:r>
      <w:r w:rsidRPr="00181DC2">
        <w:t>the following agreement has been achieved</w:t>
      </w:r>
      <w:r w:rsidRPr="00181DC2">
        <w:rPr>
          <w:lang w:eastAsia="zh-CN"/>
        </w:rPr>
        <w:t>.</w:t>
      </w:r>
    </w:p>
    <w:tbl>
      <w:tblPr>
        <w:tblStyle w:val="afc"/>
        <w:tblW w:w="0" w:type="auto"/>
        <w:tblLook w:val="04A0" w:firstRow="1" w:lastRow="0" w:firstColumn="1" w:lastColumn="0" w:noHBand="0" w:noVBand="1"/>
      </w:tblPr>
      <w:tblGrid>
        <w:gridCol w:w="9350"/>
      </w:tblGrid>
      <w:tr w:rsidR="00A169DC" w14:paraId="4941D751" w14:textId="77777777" w:rsidTr="007123DF">
        <w:tc>
          <w:tcPr>
            <w:tcW w:w="9350" w:type="dxa"/>
          </w:tcPr>
          <w:p w14:paraId="3AE67268" w14:textId="77777777" w:rsidR="00A169DC" w:rsidRPr="00DC24FA" w:rsidRDefault="00A169DC" w:rsidP="007123DF">
            <w:pPr>
              <w:spacing w:after="0"/>
              <w:rPr>
                <w:highlight w:val="green"/>
              </w:rPr>
            </w:pPr>
            <w:r w:rsidRPr="00DC24FA">
              <w:rPr>
                <w:highlight w:val="green"/>
              </w:rPr>
              <w:t xml:space="preserve">Agreement </w:t>
            </w:r>
          </w:p>
          <w:p w14:paraId="35BFCF22" w14:textId="77777777" w:rsidR="00A169DC" w:rsidRPr="00DC24FA" w:rsidRDefault="00A169DC" w:rsidP="007123DF">
            <w:pPr>
              <w:spacing w:after="0"/>
            </w:pPr>
            <w:r w:rsidRPr="00DC24FA">
              <w:t>Spatial-frequency domain CSI compression using two-sided AI model is selected as one representative sub use case. </w:t>
            </w:r>
          </w:p>
          <w:p w14:paraId="1A7A0C8B" w14:textId="77777777" w:rsidR="00A169DC" w:rsidRPr="00EE1A02" w:rsidRDefault="00A169DC" w:rsidP="00A169DC">
            <w:pPr>
              <w:pStyle w:val="aff0"/>
              <w:numPr>
                <w:ilvl w:val="0"/>
                <w:numId w:val="20"/>
              </w:numPr>
              <w:spacing w:after="0"/>
              <w:ind w:firstLineChars="0"/>
              <w:contextualSpacing/>
            </w:pPr>
            <w:r w:rsidRPr="00EE1A02">
              <w:t>Note: Study of other sub use cases is not precluded.</w:t>
            </w:r>
          </w:p>
          <w:p w14:paraId="573FE505" w14:textId="77777777" w:rsidR="00A169DC" w:rsidRPr="00466094" w:rsidRDefault="00A169DC" w:rsidP="00A169DC">
            <w:pPr>
              <w:pStyle w:val="aff0"/>
              <w:numPr>
                <w:ilvl w:val="0"/>
                <w:numId w:val="20"/>
              </w:numPr>
              <w:spacing w:after="0"/>
              <w:ind w:firstLineChars="0"/>
              <w:contextualSpacing/>
            </w:pPr>
            <w:r w:rsidRPr="00EE1A02">
              <w:t>Note: All pre-processing/post-processing, quantization/de-quantization are within the scope of the sub use case. </w:t>
            </w:r>
          </w:p>
        </w:tc>
      </w:tr>
    </w:tbl>
    <w:p w14:paraId="7DEE2AD8" w14:textId="77777777" w:rsidR="00A169DC" w:rsidRPr="00E32645" w:rsidRDefault="00A169DC" w:rsidP="00A169DC">
      <w:pPr>
        <w:spacing w:after="0"/>
        <w:rPr>
          <w:lang w:eastAsia="zh-CN"/>
        </w:rPr>
      </w:pPr>
    </w:p>
    <w:p w14:paraId="34EE9A4E" w14:textId="77777777" w:rsidR="00A169DC" w:rsidRDefault="00A169DC" w:rsidP="00A169DC">
      <w:pPr>
        <w:spacing w:after="0"/>
        <w:rPr>
          <w:lang w:eastAsia="zh-CN"/>
        </w:rPr>
      </w:pPr>
      <w:r>
        <w:rPr>
          <w:lang w:eastAsia="zh-CN"/>
        </w:rPr>
        <w:t xml:space="preserve">In RAN1#110 meeting, sub use cases such as </w:t>
      </w:r>
      <w:r w:rsidRPr="009305B8">
        <w:rPr>
          <w:iCs/>
          <w:color w:val="000000"/>
          <w:lang w:eastAsia="x-none"/>
        </w:rPr>
        <w:t>CSI-RS configuration and overhead reduction</w:t>
      </w:r>
      <w:r>
        <w:rPr>
          <w:iCs/>
          <w:color w:val="000000"/>
          <w:lang w:eastAsia="x-none"/>
        </w:rPr>
        <w:t>,</w:t>
      </w:r>
      <w:r>
        <w:rPr>
          <w:lang w:eastAsia="zh-CN"/>
        </w:rPr>
        <w:t xml:space="preserve"> and </w:t>
      </w:r>
      <w:r>
        <w:rPr>
          <w:iCs/>
          <w:color w:val="000000"/>
          <w:lang w:eastAsia="x-none"/>
        </w:rPr>
        <w:t>r</w:t>
      </w:r>
      <w:r w:rsidRPr="009305B8">
        <w:rPr>
          <w:iCs/>
          <w:color w:val="000000"/>
          <w:lang w:eastAsia="x-none"/>
        </w:rPr>
        <w:t>esource allocation and scheduling</w:t>
      </w:r>
      <w:r>
        <w:rPr>
          <w:lang w:eastAsia="zh-CN"/>
        </w:rPr>
        <w:t xml:space="preserve"> are not selected as </w:t>
      </w:r>
      <w:r w:rsidRPr="009305B8">
        <w:rPr>
          <w:iCs/>
          <w:color w:val="000000"/>
          <w:lang w:eastAsia="x-none"/>
        </w:rPr>
        <w:t>representative sub-use case</w:t>
      </w:r>
      <w:r>
        <w:rPr>
          <w:iCs/>
          <w:color w:val="000000"/>
          <w:lang w:eastAsia="x-none"/>
        </w:rPr>
        <w:t>s</w:t>
      </w:r>
      <w:r>
        <w:rPr>
          <w:lang w:eastAsia="zh-CN"/>
        </w:rPr>
        <w:t>. Recently in RAN1#110bis-e meeting, the following conclusions are achieved.</w:t>
      </w:r>
    </w:p>
    <w:tbl>
      <w:tblPr>
        <w:tblStyle w:val="afc"/>
        <w:tblW w:w="0" w:type="auto"/>
        <w:tblLook w:val="04A0" w:firstRow="1" w:lastRow="0" w:firstColumn="1" w:lastColumn="0" w:noHBand="0" w:noVBand="1"/>
      </w:tblPr>
      <w:tblGrid>
        <w:gridCol w:w="9350"/>
      </w:tblGrid>
      <w:tr w:rsidR="00A169DC" w14:paraId="3EC2093E" w14:textId="77777777" w:rsidTr="007123DF">
        <w:tc>
          <w:tcPr>
            <w:tcW w:w="9350" w:type="dxa"/>
          </w:tcPr>
          <w:p w14:paraId="40A2634D" w14:textId="77777777" w:rsidR="00A169DC" w:rsidRPr="00127052" w:rsidRDefault="00A169DC" w:rsidP="007123DF">
            <w:pPr>
              <w:spacing w:after="0"/>
              <w:rPr>
                <w:u w:val="single"/>
                <w:lang w:eastAsia="x-none"/>
              </w:rPr>
            </w:pPr>
            <w:r w:rsidRPr="00956771">
              <w:rPr>
                <w:highlight w:val="green"/>
                <w:u w:val="single"/>
                <w:lang w:eastAsia="x-none"/>
              </w:rPr>
              <w:t>Conclusion</w:t>
            </w:r>
          </w:p>
          <w:p w14:paraId="30C846F5" w14:textId="77777777" w:rsidR="00A169DC" w:rsidRDefault="00A169DC" w:rsidP="007123DF">
            <w:pPr>
              <w:spacing w:after="0"/>
              <w:rPr>
                <w:lang w:eastAsia="x-none"/>
              </w:rPr>
            </w:pPr>
            <w:r w:rsidRPr="007A2DE1">
              <w:rPr>
                <w:lang w:eastAsia="x-none"/>
              </w:rPr>
              <w:t>Joint CSI prediction and CSI compression is NOT selected as one representative sub-use case for CSI feedback enhancement use case.</w:t>
            </w:r>
          </w:p>
          <w:p w14:paraId="0E56F182" w14:textId="77777777" w:rsidR="00A169DC" w:rsidRPr="00127052" w:rsidRDefault="00A169DC" w:rsidP="007123DF">
            <w:pPr>
              <w:spacing w:after="0"/>
              <w:rPr>
                <w:u w:val="single"/>
                <w:lang w:eastAsia="x-none"/>
              </w:rPr>
            </w:pPr>
            <w:r w:rsidRPr="00956771">
              <w:rPr>
                <w:highlight w:val="green"/>
                <w:u w:val="single"/>
                <w:lang w:eastAsia="x-none"/>
              </w:rPr>
              <w:t>Conclusion</w:t>
            </w:r>
          </w:p>
          <w:p w14:paraId="387BCD29" w14:textId="77777777" w:rsidR="00A169DC" w:rsidRPr="00127052" w:rsidRDefault="00A169DC" w:rsidP="007123DF">
            <w:pPr>
              <w:spacing w:after="0"/>
              <w:rPr>
                <w:lang w:eastAsia="x-none"/>
              </w:rPr>
            </w:pPr>
            <w:r w:rsidRPr="007A2DE1">
              <w:rPr>
                <w:lang w:eastAsia="x-none"/>
              </w:rPr>
              <w:t>CSI accuracy enhancement based on traditional codebook design is NOT selected as one representative sub-use case for CSI feedback enhancement use case.</w:t>
            </w:r>
          </w:p>
          <w:p w14:paraId="007A7BEF" w14:textId="77777777" w:rsidR="00A169DC" w:rsidRPr="00127052" w:rsidRDefault="00A169DC" w:rsidP="007123DF">
            <w:pPr>
              <w:spacing w:after="0"/>
              <w:rPr>
                <w:rFonts w:eastAsia="等线"/>
                <w:u w:val="single"/>
                <w:lang w:eastAsia="zh-CN"/>
              </w:rPr>
            </w:pPr>
            <w:r w:rsidRPr="00956771">
              <w:rPr>
                <w:rFonts w:eastAsia="等线" w:hint="eastAsia"/>
                <w:highlight w:val="green"/>
                <w:u w:val="single"/>
                <w:lang w:eastAsia="zh-CN"/>
              </w:rPr>
              <w:t>C</w:t>
            </w:r>
            <w:r w:rsidRPr="00956771">
              <w:rPr>
                <w:rFonts w:eastAsia="等线"/>
                <w:highlight w:val="green"/>
                <w:u w:val="single"/>
                <w:lang w:eastAsia="zh-CN"/>
              </w:rPr>
              <w:t>onclusion</w:t>
            </w:r>
          </w:p>
          <w:p w14:paraId="75F131B9" w14:textId="77777777" w:rsidR="00A169DC" w:rsidRPr="00127052" w:rsidRDefault="00A169DC" w:rsidP="007123DF">
            <w:pPr>
              <w:spacing w:after="0"/>
              <w:rPr>
                <w:lang w:eastAsia="x-none"/>
              </w:rPr>
            </w:pPr>
            <w:r w:rsidRPr="008229B4">
              <w:rPr>
                <w:lang w:eastAsia="x-none"/>
              </w:rPr>
              <w:lastRenderedPageBreak/>
              <w:t xml:space="preserve">Temporal-spatial-frequency domain CSI compression using two-sided model is NOT selected as one representative sub-use case for CSI enhancement use case. </w:t>
            </w:r>
          </w:p>
          <w:p w14:paraId="410D855D" w14:textId="77777777" w:rsidR="00A169DC" w:rsidRPr="00466094" w:rsidRDefault="00A169DC" w:rsidP="007123DF">
            <w:pPr>
              <w:spacing w:after="0"/>
              <w:ind w:left="400" w:hangingChars="200" w:hanging="40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tc>
      </w:tr>
    </w:tbl>
    <w:p w14:paraId="34E95BCD" w14:textId="77777777" w:rsidR="00A169DC" w:rsidRDefault="00A169DC" w:rsidP="00A169DC">
      <w:pPr>
        <w:spacing w:after="0"/>
        <w:rPr>
          <w:lang w:eastAsia="zh-CN"/>
        </w:rPr>
      </w:pPr>
    </w:p>
    <w:p w14:paraId="77739DDD" w14:textId="5121CA54" w:rsidR="00A169DC" w:rsidRDefault="00A169DC" w:rsidP="00A169DC">
      <w:pPr>
        <w:spacing w:after="0"/>
        <w:rPr>
          <w:lang w:eastAsia="zh-CN"/>
        </w:rPr>
      </w:pPr>
      <w:r>
        <w:rPr>
          <w:lang w:eastAsia="zh-CN"/>
        </w:rPr>
        <w:t>I</w:t>
      </w:r>
      <w:r w:rsidRPr="00127052">
        <w:rPr>
          <w:lang w:eastAsia="zh-CN"/>
        </w:rPr>
        <w:t>n RAN1#110bis-e meeting</w:t>
      </w:r>
      <w:r>
        <w:rPr>
          <w:lang w:eastAsia="zh-CN"/>
        </w:rPr>
        <w:t xml:space="preserve">, companies have not </w:t>
      </w:r>
      <w:r w:rsidR="006900DD">
        <w:rPr>
          <w:lang w:eastAsia="zh-CN"/>
        </w:rPr>
        <w:t xml:space="preserve">reached consensus on </w:t>
      </w:r>
      <w:r>
        <w:rPr>
          <w:lang w:eastAsia="zh-CN"/>
        </w:rPr>
        <w:t xml:space="preserve">whether the AI/ML based (time domain) CSI prediction using one-sided model to be a representative sub use case yet. It’s known that </w:t>
      </w:r>
      <w:r w:rsidRPr="00377C68">
        <w:rPr>
          <w:lang w:eastAsia="zh-CN"/>
        </w:rPr>
        <w:t>AI/ML-based CSI prediction can achieve better performance than the case without CSI pre</w:t>
      </w:r>
      <w:r>
        <w:rPr>
          <w:lang w:eastAsia="zh-CN"/>
        </w:rPr>
        <w:t xml:space="preserve">diction. However, some companies are </w:t>
      </w:r>
      <w:r w:rsidR="000D44E6">
        <w:rPr>
          <w:lang w:eastAsia="zh-CN"/>
        </w:rPr>
        <w:t xml:space="preserve">concerned </w:t>
      </w:r>
      <w:r>
        <w:rPr>
          <w:lang w:eastAsia="zh-CN"/>
        </w:rPr>
        <w:t xml:space="preserve">to include the discussion of CSI prediction as they hold the view that RAN1 is overloaded already. This is still to be determined by RAN1. As discussed in our previous contribution [3], if one-sided CSI prediction (e.g. UE-sided model) is to be selected as a sub use case, there would be RAN2 impacts in term of CSI reporting configuration (e.g. the number of reported CSIs, CSI type, prediction window, etc.). RAN2 can further study the potential </w:t>
      </w:r>
      <w:r w:rsidR="000E583C">
        <w:rPr>
          <w:lang w:eastAsia="zh-CN"/>
        </w:rPr>
        <w:t>signalling</w:t>
      </w:r>
      <w:r>
        <w:rPr>
          <w:lang w:eastAsia="zh-CN"/>
        </w:rPr>
        <w:t xml:space="preserve"> and procedures. Therefore, we obtained the following observation and proposal:</w:t>
      </w:r>
    </w:p>
    <w:p w14:paraId="297C11AF" w14:textId="6984BDD9" w:rsidR="00A169DC" w:rsidRPr="00506013" w:rsidRDefault="00A169DC" w:rsidP="00A169DC">
      <w:pPr>
        <w:spacing w:beforeLines="50" w:before="120" w:after="0"/>
        <w:rPr>
          <w:b/>
          <w:lang w:eastAsia="zh-CN"/>
        </w:rPr>
      </w:pPr>
      <w:r w:rsidRPr="00FD4C54">
        <w:rPr>
          <w:b/>
          <w:lang w:eastAsia="zh-CN"/>
        </w:rPr>
        <w:t xml:space="preserve">Observation </w:t>
      </w:r>
      <w:r w:rsidR="00B903EE">
        <w:rPr>
          <w:b/>
          <w:lang w:eastAsia="zh-CN"/>
        </w:rPr>
        <w:t>1</w:t>
      </w:r>
      <w:r w:rsidRPr="00FD4C54">
        <w:rPr>
          <w:b/>
          <w:lang w:eastAsia="zh-CN"/>
        </w:rPr>
        <w:t xml:space="preserve">: </w:t>
      </w:r>
      <w:r w:rsidRPr="005B050A">
        <w:rPr>
          <w:b/>
          <w:lang w:eastAsia="zh-CN"/>
        </w:rPr>
        <w:t xml:space="preserve">For the </w:t>
      </w:r>
      <w:r w:rsidRPr="005B050A">
        <w:rPr>
          <w:rFonts w:hint="eastAsia"/>
          <w:b/>
          <w:lang w:eastAsia="zh-CN"/>
        </w:rPr>
        <w:t>CSI</w:t>
      </w:r>
      <w:r w:rsidRPr="005B050A">
        <w:rPr>
          <w:b/>
          <w:lang w:eastAsia="zh-CN"/>
        </w:rPr>
        <w:t xml:space="preserve"> </w:t>
      </w:r>
      <w:r w:rsidRPr="005B050A">
        <w:rPr>
          <w:rFonts w:hint="eastAsia"/>
          <w:b/>
          <w:lang w:eastAsia="zh-CN"/>
        </w:rPr>
        <w:t>feedback</w:t>
      </w:r>
      <w:r w:rsidRPr="005B050A">
        <w:rPr>
          <w:b/>
          <w:lang w:eastAsia="zh-CN"/>
        </w:rPr>
        <w:t xml:space="preserve"> use case, RAN1 has agreed on the sub use case </w:t>
      </w:r>
      <w:r w:rsidRPr="00FD4C54">
        <w:rPr>
          <w:b/>
        </w:rPr>
        <w:t>Spatial-frequency domain CSI compression</w:t>
      </w:r>
      <w:r w:rsidRPr="005B050A">
        <w:rPr>
          <w:b/>
        </w:rPr>
        <w:t xml:space="preserve">, and </w:t>
      </w:r>
      <w:r w:rsidRPr="005B050A">
        <w:rPr>
          <w:b/>
          <w:lang w:eastAsia="zh-CN"/>
        </w:rPr>
        <w:t>the sub use case</w:t>
      </w:r>
      <w:r>
        <w:rPr>
          <w:b/>
        </w:rPr>
        <w:t xml:space="preserve"> AI/ML based</w:t>
      </w:r>
      <w:r w:rsidRPr="005B050A">
        <w:rPr>
          <w:b/>
        </w:rPr>
        <w:t xml:space="preserve"> </w:t>
      </w:r>
      <w:r>
        <w:rPr>
          <w:b/>
        </w:rPr>
        <w:t xml:space="preserve">time domain </w:t>
      </w:r>
      <w:r w:rsidRPr="005B050A">
        <w:rPr>
          <w:b/>
        </w:rPr>
        <w:t>CSI prediction</w:t>
      </w:r>
      <w:r>
        <w:rPr>
          <w:b/>
        </w:rPr>
        <w:t xml:space="preserve"> is still TBD by RAN1</w:t>
      </w:r>
      <w:r w:rsidRPr="005B050A">
        <w:rPr>
          <w:b/>
        </w:rPr>
        <w:t>.</w:t>
      </w:r>
    </w:p>
    <w:p w14:paraId="17BF3DB8" w14:textId="14DB25FE" w:rsidR="00A169DC" w:rsidRPr="00122327" w:rsidRDefault="00A169DC" w:rsidP="00A169DC">
      <w:pPr>
        <w:spacing w:beforeLines="50" w:before="120" w:after="0"/>
        <w:rPr>
          <w:b/>
          <w:lang w:eastAsia="zh-CN"/>
        </w:rPr>
      </w:pPr>
      <w:r w:rsidRPr="005B050A">
        <w:rPr>
          <w:rFonts w:hint="eastAsia"/>
          <w:b/>
          <w:lang w:eastAsia="zh-CN"/>
        </w:rPr>
        <w:t>P</w:t>
      </w:r>
      <w:r w:rsidRPr="005B050A">
        <w:rPr>
          <w:b/>
          <w:lang w:eastAsia="zh-CN"/>
        </w:rPr>
        <w:t xml:space="preserve">roposal </w:t>
      </w:r>
      <w:r w:rsidR="00B903EE">
        <w:rPr>
          <w:b/>
          <w:lang w:eastAsia="zh-CN"/>
        </w:rPr>
        <w:t>1</w:t>
      </w:r>
      <w:r w:rsidRPr="005B050A">
        <w:rPr>
          <w:b/>
          <w:lang w:eastAsia="zh-CN"/>
        </w:rPr>
        <w:t xml:space="preserve">: RAN2 can take the use case (i.e. Spatial-frequency domain CSI compression using two-sided AI model, </w:t>
      </w:r>
      <w:r>
        <w:rPr>
          <w:b/>
          <w:lang w:eastAsia="zh-CN"/>
        </w:rPr>
        <w:t xml:space="preserve">AI/ML based time domain </w:t>
      </w:r>
      <w:r w:rsidRPr="005B050A">
        <w:rPr>
          <w:b/>
          <w:lang w:eastAsia="zh-CN"/>
        </w:rPr>
        <w:t>CSI prediction</w:t>
      </w:r>
      <w:r>
        <w:rPr>
          <w:b/>
          <w:lang w:eastAsia="zh-CN"/>
        </w:rPr>
        <w:t xml:space="preserve"> using one-sided model</w:t>
      </w:r>
      <w:r w:rsidRPr="005B050A">
        <w:rPr>
          <w:b/>
          <w:lang w:eastAsia="zh-CN"/>
        </w:rPr>
        <w:t>) into account when discussing RAN2 impacts.</w:t>
      </w:r>
    </w:p>
    <w:p w14:paraId="0DA774AF" w14:textId="6C340655" w:rsidR="00F45182" w:rsidRDefault="00F45182" w:rsidP="00BF504F">
      <w:pPr>
        <w:rPr>
          <w:rFonts w:eastAsiaTheme="minorEastAsia"/>
          <w:lang w:eastAsia="zh-CN"/>
        </w:rPr>
      </w:pPr>
    </w:p>
    <w:p w14:paraId="1BAA62CB" w14:textId="0DA81B0E" w:rsidR="00F45182" w:rsidRDefault="003C29B5" w:rsidP="00F45182">
      <w:pPr>
        <w:pStyle w:val="3"/>
        <w:spacing w:after="240"/>
      </w:pPr>
      <w:r>
        <w:t>RAN2 impacts for data collection</w:t>
      </w:r>
    </w:p>
    <w:p w14:paraId="2A166727" w14:textId="77777777" w:rsidR="00C1094C" w:rsidRDefault="00C1094C" w:rsidP="00C1094C">
      <w:pPr>
        <w:rPr>
          <w:lang w:eastAsia="zh-CN"/>
        </w:rPr>
      </w:pPr>
      <w:r>
        <w:rPr>
          <w:lang w:eastAsia="zh-CN"/>
        </w:rPr>
        <w:t>As agreed in previous RAN1 meeting, data collection may be performed for different purposes in LCM, e.g., model training</w:t>
      </w:r>
      <w:r>
        <w:rPr>
          <w:rFonts w:hint="eastAsia"/>
          <w:lang w:eastAsia="zh-CN"/>
        </w:rPr>
        <w:t>/</w:t>
      </w:r>
      <w:r>
        <w:rPr>
          <w:lang w:eastAsia="zh-CN"/>
        </w:rPr>
        <w:t xml:space="preserve">inference/monitoring, etc. Moreover, the following agreement is achieved in RAN1#110 meeting for </w:t>
      </w:r>
      <w:r w:rsidRPr="00956771">
        <w:rPr>
          <w:bCs/>
          <w:iCs/>
        </w:rPr>
        <w:t>CSI compression using two-sided model use case</w:t>
      </w:r>
      <w:r>
        <w:rPr>
          <w:lang w:eastAsia="zh-CN"/>
        </w:rPr>
        <w:t>.</w:t>
      </w:r>
    </w:p>
    <w:tbl>
      <w:tblPr>
        <w:tblStyle w:val="afc"/>
        <w:tblW w:w="0" w:type="auto"/>
        <w:tblLook w:val="04A0" w:firstRow="1" w:lastRow="0" w:firstColumn="1" w:lastColumn="0" w:noHBand="0" w:noVBand="1"/>
      </w:tblPr>
      <w:tblGrid>
        <w:gridCol w:w="8296"/>
      </w:tblGrid>
      <w:tr w:rsidR="00C1094C" w14:paraId="5296C358" w14:textId="77777777" w:rsidTr="007123DF">
        <w:tc>
          <w:tcPr>
            <w:tcW w:w="8296" w:type="dxa"/>
          </w:tcPr>
          <w:p w14:paraId="38800DE0" w14:textId="77777777" w:rsidR="00C1094C" w:rsidRPr="00956771" w:rsidRDefault="00C1094C" w:rsidP="007123DF">
            <w:pPr>
              <w:spacing w:after="0"/>
              <w:rPr>
                <w:b/>
                <w:bCs/>
                <w:i/>
                <w:iCs/>
                <w:highlight w:val="green"/>
              </w:rPr>
            </w:pPr>
            <w:r w:rsidRPr="00956771">
              <w:rPr>
                <w:rFonts w:hint="eastAsia"/>
                <w:b/>
                <w:highlight w:val="green"/>
              </w:rPr>
              <w:t>A</w:t>
            </w:r>
            <w:r w:rsidRPr="00956771">
              <w:rPr>
                <w:b/>
                <w:highlight w:val="green"/>
              </w:rPr>
              <w:t>greement:</w:t>
            </w:r>
          </w:p>
          <w:p w14:paraId="23A10FE9" w14:textId="77777777" w:rsidR="00C1094C" w:rsidRPr="00956771" w:rsidRDefault="00C1094C" w:rsidP="007123DF">
            <w:pPr>
              <w:spacing w:after="0"/>
              <w:rPr>
                <w:bCs/>
                <w:iCs/>
              </w:rPr>
            </w:pPr>
            <w:r w:rsidRPr="00956771">
              <w:rPr>
                <w:bCs/>
                <w:iCs/>
              </w:rPr>
              <w:t>In CSI compression using two-sided model use case, further discuss at least the following aspects, including their necessity/feasibility/potential specification impact,  for data collection for AI/ML model training/</w:t>
            </w:r>
            <w:r w:rsidRPr="00956771">
              <w:rPr>
                <w:rFonts w:hint="eastAsia"/>
                <w:bCs/>
                <w:iCs/>
              </w:rPr>
              <w:t>inference</w:t>
            </w:r>
            <w:r w:rsidRPr="00956771">
              <w:rPr>
                <w:bCs/>
                <w:iCs/>
              </w:rPr>
              <w:t>/</w:t>
            </w:r>
            <w:r w:rsidRPr="00956771">
              <w:rPr>
                <w:rFonts w:hint="eastAsia"/>
                <w:bCs/>
                <w:iCs/>
              </w:rPr>
              <w:t>update</w:t>
            </w:r>
            <w:r w:rsidRPr="00956771">
              <w:rPr>
                <w:bCs/>
                <w:iCs/>
              </w:rPr>
              <w:t xml:space="preserve">/monitoring:  </w:t>
            </w:r>
          </w:p>
          <w:p w14:paraId="74EC26B2" w14:textId="77777777" w:rsidR="00C1094C" w:rsidRPr="00956771" w:rsidRDefault="00C1094C" w:rsidP="00C1094C">
            <w:pPr>
              <w:numPr>
                <w:ilvl w:val="0"/>
                <w:numId w:val="21"/>
              </w:numPr>
              <w:spacing w:after="0"/>
              <w:ind w:left="714" w:hanging="357"/>
              <w:textAlignment w:val="auto"/>
              <w:rPr>
                <w:bCs/>
                <w:iCs/>
              </w:rPr>
            </w:pPr>
            <w:r w:rsidRPr="00956771">
              <w:rPr>
                <w:bCs/>
                <w:iCs/>
              </w:rPr>
              <w:t xml:space="preserve">Assistance signaling for UE’s data collection  </w:t>
            </w:r>
          </w:p>
          <w:p w14:paraId="22957EB1" w14:textId="77777777" w:rsidR="00C1094C" w:rsidRDefault="00C1094C" w:rsidP="00C1094C">
            <w:pPr>
              <w:numPr>
                <w:ilvl w:val="0"/>
                <w:numId w:val="21"/>
              </w:numPr>
              <w:spacing w:after="0"/>
              <w:ind w:left="714" w:hanging="357"/>
              <w:textAlignment w:val="auto"/>
              <w:rPr>
                <w:bCs/>
                <w:iCs/>
              </w:rPr>
            </w:pPr>
            <w:r w:rsidRPr="00956771">
              <w:rPr>
                <w:bCs/>
                <w:iCs/>
              </w:rPr>
              <w:t xml:space="preserve">Assistance signaling for gNB’s data collection  </w:t>
            </w:r>
          </w:p>
          <w:p w14:paraId="5C2A01E0" w14:textId="77777777" w:rsidR="00C1094C" w:rsidRPr="00956771" w:rsidRDefault="00C1094C" w:rsidP="00C1094C">
            <w:pPr>
              <w:numPr>
                <w:ilvl w:val="0"/>
                <w:numId w:val="21"/>
              </w:numPr>
              <w:spacing w:after="0"/>
              <w:ind w:left="714" w:hanging="357"/>
              <w:textAlignment w:val="auto"/>
              <w:rPr>
                <w:bCs/>
                <w:iCs/>
              </w:rPr>
            </w:pPr>
            <w:r w:rsidRPr="00956771">
              <w:rPr>
                <w:bCs/>
                <w:iCs/>
              </w:rPr>
              <w:t xml:space="preserve">Delivery of the datasets.  </w:t>
            </w:r>
          </w:p>
        </w:tc>
      </w:tr>
    </w:tbl>
    <w:p w14:paraId="7CD0E00E" w14:textId="77777777" w:rsidR="00C1094C" w:rsidRDefault="00C1094C" w:rsidP="00C1094C">
      <w:pPr>
        <w:rPr>
          <w:lang w:eastAsia="zh-CN"/>
        </w:rPr>
      </w:pPr>
    </w:p>
    <w:p w14:paraId="74307829" w14:textId="77777777" w:rsidR="00C1094C" w:rsidRDefault="00C1094C" w:rsidP="00C1094C">
      <w:pPr>
        <w:spacing w:after="0"/>
        <w:rPr>
          <w:lang w:eastAsia="zh-CN"/>
        </w:rPr>
      </w:pPr>
      <w:r>
        <w:rPr>
          <w:lang w:eastAsia="zh-CN"/>
        </w:rPr>
        <w:t>In our companion contribution R1-2208430, d</w:t>
      </w:r>
      <w:r w:rsidRPr="009E2904">
        <w:rPr>
          <w:lang w:eastAsia="zh-CN"/>
        </w:rPr>
        <w:t xml:space="preserve">ata collection for </w:t>
      </w:r>
      <w:r>
        <w:rPr>
          <w:lang w:eastAsia="zh-CN"/>
        </w:rPr>
        <w:t xml:space="preserve">the </w:t>
      </w:r>
      <w:r w:rsidRPr="009E2904">
        <w:rPr>
          <w:lang w:eastAsia="zh-CN"/>
        </w:rPr>
        <w:t>ground-truth CSI</w:t>
      </w:r>
      <w:r>
        <w:rPr>
          <w:lang w:eastAsia="zh-CN"/>
        </w:rPr>
        <w:t xml:space="preserve"> at the N</w:t>
      </w:r>
      <w:r w:rsidRPr="009E2904">
        <w:rPr>
          <w:lang w:eastAsia="zh-CN"/>
        </w:rPr>
        <w:t>etwork side</w:t>
      </w:r>
      <w:r>
        <w:rPr>
          <w:lang w:eastAsia="zh-CN"/>
        </w:rPr>
        <w:t xml:space="preserve"> is discussed to support AI/ML model training/updating/monitoring at the N</w:t>
      </w:r>
      <w:r w:rsidRPr="009E2904">
        <w:rPr>
          <w:lang w:eastAsia="zh-CN"/>
        </w:rPr>
        <w:t>etwork side</w:t>
      </w:r>
      <w:r>
        <w:rPr>
          <w:lang w:eastAsia="zh-CN"/>
        </w:rPr>
        <w:t>. Several options are given as follows.</w:t>
      </w:r>
    </w:p>
    <w:p w14:paraId="027EBF80" w14:textId="77777777" w:rsidR="00C1094C" w:rsidRPr="006368F6" w:rsidRDefault="00C1094C" w:rsidP="00C1094C">
      <w:pPr>
        <w:spacing w:after="0"/>
        <w:rPr>
          <w:i/>
          <w:lang w:eastAsia="zh-CN"/>
        </w:rPr>
      </w:pPr>
      <w:r w:rsidRPr="006368F6">
        <w:rPr>
          <w:i/>
          <w:lang w:eastAsia="zh-CN"/>
        </w:rPr>
        <w:t>Option 1: Use the ground-truth CSI from simulation platform or test field</w:t>
      </w:r>
      <w:r>
        <w:rPr>
          <w:i/>
          <w:lang w:eastAsia="zh-CN"/>
        </w:rPr>
        <w:t>.</w:t>
      </w:r>
    </w:p>
    <w:p w14:paraId="538535B1" w14:textId="77777777" w:rsidR="00C1094C" w:rsidRPr="006368F6" w:rsidRDefault="00C1094C" w:rsidP="00C1094C">
      <w:pPr>
        <w:spacing w:after="0"/>
        <w:rPr>
          <w:i/>
          <w:lang w:eastAsia="zh-CN"/>
        </w:rPr>
      </w:pPr>
      <w:r w:rsidRPr="006368F6">
        <w:rPr>
          <w:i/>
          <w:lang w:eastAsia="zh-CN"/>
        </w:rPr>
        <w:t>Option 2: Use the ground-truth CSI of realistic UL channels measured by network</w:t>
      </w:r>
      <w:r>
        <w:rPr>
          <w:i/>
          <w:lang w:eastAsia="zh-CN"/>
        </w:rPr>
        <w:t>.</w:t>
      </w:r>
    </w:p>
    <w:p w14:paraId="386996E1" w14:textId="77777777" w:rsidR="00C1094C" w:rsidRPr="006368F6" w:rsidRDefault="00C1094C" w:rsidP="00C1094C">
      <w:pPr>
        <w:spacing w:after="0"/>
        <w:rPr>
          <w:i/>
          <w:lang w:eastAsia="zh-CN"/>
        </w:rPr>
      </w:pPr>
      <w:r w:rsidRPr="006368F6">
        <w:rPr>
          <w:i/>
          <w:lang w:eastAsia="zh-CN"/>
        </w:rPr>
        <w:t>Option 3: Use the ground-truth CSI of realistic DL channels measured by UE and reported to network</w:t>
      </w:r>
      <w:r>
        <w:rPr>
          <w:i/>
          <w:lang w:eastAsia="zh-CN"/>
        </w:rPr>
        <w:t>.</w:t>
      </w:r>
    </w:p>
    <w:p w14:paraId="03DA06B4" w14:textId="77777777" w:rsidR="00B0793F" w:rsidRDefault="00B0793F" w:rsidP="00C1094C">
      <w:pPr>
        <w:rPr>
          <w:lang w:eastAsia="zh-CN"/>
        </w:rPr>
      </w:pPr>
    </w:p>
    <w:p w14:paraId="45CDFC78" w14:textId="46FF99AA" w:rsidR="00C1094C" w:rsidRDefault="00C1094C" w:rsidP="00C1094C">
      <w:pPr>
        <w:rPr>
          <w:lang w:eastAsia="zh-CN"/>
        </w:rPr>
      </w:pPr>
      <w:r>
        <w:rPr>
          <w:lang w:eastAsia="zh-CN"/>
        </w:rPr>
        <w:t xml:space="preserve">According to the discussion in R1-2208430, </w:t>
      </w:r>
      <w:r w:rsidRPr="006368F6">
        <w:rPr>
          <w:lang w:eastAsia="zh-CN"/>
        </w:rPr>
        <w:t>Option 1 may not adapt well to the diverse and varying realistic scenarios</w:t>
      </w:r>
      <w:r>
        <w:rPr>
          <w:lang w:eastAsia="zh-CN"/>
        </w:rPr>
        <w:t xml:space="preserve">. For Option 2, it may not adapt well either, because the ground-truth CSI </w:t>
      </w:r>
      <w:r w:rsidR="000D44E6">
        <w:rPr>
          <w:lang w:eastAsia="zh-CN"/>
        </w:rPr>
        <w:t xml:space="preserve">is </w:t>
      </w:r>
      <w:r>
        <w:rPr>
          <w:lang w:eastAsia="zh-CN"/>
        </w:rPr>
        <w:t xml:space="preserve">better </w:t>
      </w:r>
      <w:r w:rsidR="000D44E6">
        <w:rPr>
          <w:lang w:eastAsia="zh-CN"/>
        </w:rPr>
        <w:t xml:space="preserve">to </w:t>
      </w:r>
      <w:r>
        <w:rPr>
          <w:lang w:eastAsia="zh-CN"/>
        </w:rPr>
        <w:t xml:space="preserve">be the exact measured DL CSI instead of being acquired from UL measurement. Therefore, Option 3 </w:t>
      </w:r>
      <w:r w:rsidR="000D44E6">
        <w:rPr>
          <w:lang w:eastAsia="zh-CN"/>
        </w:rPr>
        <w:t xml:space="preserve">would be </w:t>
      </w:r>
      <w:r>
        <w:rPr>
          <w:lang w:eastAsia="zh-CN"/>
        </w:rPr>
        <w:t xml:space="preserve">a more suitable </w:t>
      </w:r>
      <w:r w:rsidR="000D44E6">
        <w:rPr>
          <w:lang w:eastAsia="zh-CN"/>
        </w:rPr>
        <w:t xml:space="preserve">choice </w:t>
      </w:r>
      <w:r>
        <w:rPr>
          <w:lang w:eastAsia="zh-CN"/>
        </w:rPr>
        <w:t>since it can make use of the realistic data samples to better adapt to the realistic scenarios due to the ground-truth</w:t>
      </w:r>
      <w:r w:rsidRPr="00385433">
        <w:rPr>
          <w:lang w:eastAsia="zh-CN"/>
        </w:rPr>
        <w:t xml:space="preserve"> CSI</w:t>
      </w:r>
      <w:r w:rsidDel="005A5F70">
        <w:rPr>
          <w:lang w:eastAsia="zh-CN"/>
        </w:rPr>
        <w:t xml:space="preserve"> </w:t>
      </w:r>
      <w:r>
        <w:rPr>
          <w:lang w:eastAsia="zh-CN"/>
        </w:rPr>
        <w:t>report</w:t>
      </w:r>
      <w:r w:rsidR="000D44E6">
        <w:rPr>
          <w:lang w:eastAsia="zh-CN"/>
        </w:rPr>
        <w:t>ed</w:t>
      </w:r>
      <w:r>
        <w:rPr>
          <w:lang w:eastAsia="zh-CN"/>
        </w:rPr>
        <w:t xml:space="preserve"> from UE to Network. As observed in R1-2208430 with overhead analysis, the overhead of data collection and report</w:t>
      </w:r>
      <w:r w:rsidR="000D44E6">
        <w:rPr>
          <w:lang w:eastAsia="zh-CN"/>
        </w:rPr>
        <w:t>ing</w:t>
      </w:r>
      <w:r>
        <w:rPr>
          <w:lang w:eastAsia="zh-CN"/>
        </w:rPr>
        <w:t xml:space="preserve"> for ground-truth CSI may not be a big issue over the air</w:t>
      </w:r>
      <w:r w:rsidR="000D44E6">
        <w:rPr>
          <w:lang w:eastAsia="zh-CN"/>
        </w:rPr>
        <w:t xml:space="preserve"> </w:t>
      </w:r>
      <w:r>
        <w:rPr>
          <w:lang w:eastAsia="zh-CN"/>
        </w:rPr>
        <w:t>interface. Moreover, signaling to enable the UE measurement to obtain the ground-truth CSI tags, and signaling to trigger the collection event or to configure the period of collection are needed. Therefore, the following proposal is made.</w:t>
      </w:r>
    </w:p>
    <w:p w14:paraId="0A5B736B" w14:textId="4E1DD6B1" w:rsidR="00C1094C" w:rsidRDefault="00C1094C" w:rsidP="00C1094C">
      <w:pPr>
        <w:spacing w:beforeLines="50" w:before="120" w:after="0"/>
        <w:rPr>
          <w:b/>
          <w:lang w:eastAsia="zh-CN"/>
        </w:rPr>
      </w:pPr>
      <w:r w:rsidRPr="005B050A">
        <w:rPr>
          <w:rFonts w:hint="eastAsia"/>
          <w:b/>
          <w:lang w:eastAsia="zh-CN"/>
        </w:rPr>
        <w:t>P</w:t>
      </w:r>
      <w:r w:rsidRPr="005B050A">
        <w:rPr>
          <w:b/>
          <w:lang w:eastAsia="zh-CN"/>
        </w:rPr>
        <w:t xml:space="preserve">roposal </w:t>
      </w:r>
      <w:r w:rsidR="00B903EE">
        <w:rPr>
          <w:b/>
          <w:lang w:eastAsia="zh-CN"/>
        </w:rPr>
        <w:t>2</w:t>
      </w:r>
      <w:r w:rsidRPr="005B050A">
        <w:rPr>
          <w:b/>
          <w:lang w:eastAsia="zh-CN"/>
        </w:rPr>
        <w:t xml:space="preserve">: </w:t>
      </w:r>
      <w:r w:rsidR="00B0793F">
        <w:rPr>
          <w:b/>
          <w:lang w:eastAsia="zh-CN"/>
        </w:rPr>
        <w:t>RAN2 to st</w:t>
      </w:r>
      <w:r>
        <w:rPr>
          <w:b/>
          <w:lang w:eastAsia="zh-CN"/>
        </w:rPr>
        <w:t xml:space="preserve">udy </w:t>
      </w:r>
      <w:r w:rsidRPr="00506013">
        <w:rPr>
          <w:b/>
          <w:lang w:eastAsia="zh-CN"/>
        </w:rPr>
        <w:t>reporting ground-truth CSI from UE to Network via air</w:t>
      </w:r>
      <w:r w:rsidR="000D44E6">
        <w:rPr>
          <w:b/>
          <w:lang w:eastAsia="zh-CN"/>
        </w:rPr>
        <w:t xml:space="preserve"> </w:t>
      </w:r>
      <w:r w:rsidRPr="00506013">
        <w:rPr>
          <w:b/>
          <w:lang w:eastAsia="zh-CN"/>
        </w:rPr>
        <w:t>interface for the model training/updating/monitoring</w:t>
      </w:r>
      <w:r>
        <w:rPr>
          <w:b/>
          <w:lang w:eastAsia="zh-CN"/>
        </w:rPr>
        <w:t>, including at least</w:t>
      </w:r>
      <w:r w:rsidR="00CD7B70">
        <w:rPr>
          <w:b/>
          <w:lang w:eastAsia="zh-CN"/>
        </w:rPr>
        <w:t>:</w:t>
      </w:r>
    </w:p>
    <w:p w14:paraId="716791F5" w14:textId="77777777" w:rsidR="00C1094C" w:rsidRPr="00DC4D15" w:rsidRDefault="00C1094C" w:rsidP="00C1094C">
      <w:pPr>
        <w:pStyle w:val="aff0"/>
        <w:numPr>
          <w:ilvl w:val="0"/>
          <w:numId w:val="22"/>
        </w:numPr>
        <w:spacing w:after="0"/>
        <w:ind w:firstLineChars="0"/>
        <w:textAlignment w:val="auto"/>
        <w:rPr>
          <w:b/>
          <w:lang w:eastAsia="zh-CN"/>
        </w:rPr>
      </w:pPr>
      <w:r w:rsidRPr="00DC4D15">
        <w:rPr>
          <w:rFonts w:hint="eastAsia"/>
          <w:b/>
          <w:lang w:eastAsia="zh-CN"/>
        </w:rPr>
        <w:t>C</w:t>
      </w:r>
      <w:r w:rsidRPr="00DC4D15">
        <w:rPr>
          <w:b/>
          <w:lang w:eastAsia="zh-CN"/>
        </w:rPr>
        <w:t>SI-RS enhancement for channel measurement</w:t>
      </w:r>
    </w:p>
    <w:p w14:paraId="2D5745C9" w14:textId="29B2617D" w:rsidR="00C1094C" w:rsidRPr="00DC4D15" w:rsidRDefault="00624457" w:rsidP="00C1094C">
      <w:pPr>
        <w:pStyle w:val="aff0"/>
        <w:numPr>
          <w:ilvl w:val="0"/>
          <w:numId w:val="22"/>
        </w:numPr>
        <w:spacing w:afterLines="50" w:after="120"/>
        <w:ind w:firstLineChars="0"/>
        <w:textAlignment w:val="auto"/>
        <w:rPr>
          <w:b/>
          <w:lang w:eastAsia="zh-CN"/>
        </w:rPr>
      </w:pPr>
      <w:r>
        <w:rPr>
          <w:b/>
          <w:lang w:eastAsia="zh-CN"/>
        </w:rPr>
        <w:t>S</w:t>
      </w:r>
      <w:r w:rsidR="00C1094C" w:rsidRPr="00DC4D15">
        <w:rPr>
          <w:b/>
          <w:lang w:eastAsia="zh-CN"/>
        </w:rPr>
        <w:t>ignalling for triggering/configuring the data collection procedure</w:t>
      </w:r>
    </w:p>
    <w:p w14:paraId="502A05EF" w14:textId="77777777" w:rsidR="00B0793F" w:rsidRDefault="00B0793F" w:rsidP="00C1094C">
      <w:pPr>
        <w:rPr>
          <w:lang w:eastAsia="zh-CN"/>
        </w:rPr>
      </w:pPr>
    </w:p>
    <w:p w14:paraId="081D0B83" w14:textId="5E3FC9B5" w:rsidR="00C1094C" w:rsidRDefault="00C1094C" w:rsidP="00C1094C">
      <w:pPr>
        <w:rPr>
          <w:lang w:eastAsia="zh-CN"/>
        </w:rPr>
      </w:pPr>
      <w:r>
        <w:rPr>
          <w:lang w:eastAsia="zh-CN"/>
        </w:rPr>
        <w:t xml:space="preserve">For the CSI compression using two-sided model, CSI reconstruction part and the CSI generation part can be jointly or separately trained at Network side and UE side, respectively, for training types such as Type 2/3 (discussed in next </w:t>
      </w:r>
      <w:r>
        <w:rPr>
          <w:lang w:eastAsia="zh-CN"/>
        </w:rPr>
        <w:lastRenderedPageBreak/>
        <w:t>section). The signaling and procedure for dataset delivery and configuration for dataset alignment can be further studied. Therefore, the following proposal is made.</w:t>
      </w:r>
    </w:p>
    <w:p w14:paraId="5D4F4BBF" w14:textId="59CE3CEF" w:rsidR="00C1094C" w:rsidRDefault="00C1094C" w:rsidP="00C1094C">
      <w:pPr>
        <w:spacing w:beforeLines="50" w:before="120" w:after="0"/>
        <w:rPr>
          <w:b/>
          <w:lang w:eastAsia="zh-CN"/>
        </w:rPr>
      </w:pPr>
      <w:r w:rsidRPr="005B050A">
        <w:rPr>
          <w:rFonts w:hint="eastAsia"/>
          <w:b/>
          <w:lang w:eastAsia="zh-CN"/>
        </w:rPr>
        <w:t>P</w:t>
      </w:r>
      <w:r w:rsidRPr="005B050A">
        <w:rPr>
          <w:b/>
          <w:lang w:eastAsia="zh-CN"/>
        </w:rPr>
        <w:t xml:space="preserve">roposal </w:t>
      </w:r>
      <w:r w:rsidR="00B903EE">
        <w:rPr>
          <w:b/>
          <w:lang w:eastAsia="zh-CN"/>
        </w:rPr>
        <w:t>3</w:t>
      </w:r>
      <w:r w:rsidRPr="005B050A">
        <w:rPr>
          <w:b/>
          <w:lang w:eastAsia="zh-CN"/>
        </w:rPr>
        <w:t xml:space="preserve">: </w:t>
      </w:r>
      <w:r w:rsidR="00A94BF1">
        <w:rPr>
          <w:b/>
          <w:lang w:eastAsia="zh-CN"/>
        </w:rPr>
        <w:t>RAN2 to study</w:t>
      </w:r>
      <w:r w:rsidR="00734F75">
        <w:rPr>
          <w:b/>
          <w:lang w:eastAsia="zh-CN"/>
        </w:rPr>
        <w:t xml:space="preserve"> the</w:t>
      </w:r>
      <w:r>
        <w:rPr>
          <w:b/>
          <w:lang w:eastAsia="zh-CN"/>
        </w:rPr>
        <w:t xml:space="preserve"> dataset delivery for the CSI compression using two-side model, including at least</w:t>
      </w:r>
    </w:p>
    <w:p w14:paraId="4619D034" w14:textId="25B5C54C" w:rsidR="00C1094C" w:rsidRPr="00AB493B" w:rsidRDefault="00624457" w:rsidP="00C1094C">
      <w:pPr>
        <w:pStyle w:val="aff0"/>
        <w:numPr>
          <w:ilvl w:val="0"/>
          <w:numId w:val="22"/>
        </w:numPr>
        <w:spacing w:afterLines="50" w:after="120"/>
        <w:ind w:firstLineChars="0"/>
        <w:textAlignment w:val="auto"/>
        <w:rPr>
          <w:b/>
          <w:lang w:eastAsia="zh-CN"/>
        </w:rPr>
      </w:pPr>
      <w:r>
        <w:rPr>
          <w:b/>
          <w:lang w:eastAsia="zh-CN"/>
        </w:rPr>
        <w:t>S</w:t>
      </w:r>
      <w:r w:rsidR="00C1094C" w:rsidRPr="00AB493B">
        <w:rPr>
          <w:b/>
          <w:lang w:eastAsia="zh-CN"/>
        </w:rPr>
        <w:t>ignalling and procedure for dataset delivery and configuration</w:t>
      </w:r>
      <w:r w:rsidR="00C1094C">
        <w:rPr>
          <w:b/>
          <w:lang w:eastAsia="zh-CN"/>
        </w:rPr>
        <w:t xml:space="preserve"> (size/format)</w:t>
      </w:r>
      <w:r w:rsidR="00C1094C" w:rsidRPr="00AB493B">
        <w:rPr>
          <w:b/>
          <w:lang w:eastAsia="zh-CN"/>
        </w:rPr>
        <w:t xml:space="preserve"> for dataset</w:t>
      </w:r>
    </w:p>
    <w:p w14:paraId="04409170" w14:textId="3C183AB2" w:rsidR="00F45182" w:rsidRDefault="00F45182" w:rsidP="00BF504F">
      <w:pPr>
        <w:rPr>
          <w:rFonts w:eastAsiaTheme="minorEastAsia"/>
          <w:lang w:eastAsia="zh-CN"/>
        </w:rPr>
      </w:pPr>
    </w:p>
    <w:p w14:paraId="2FE3AB44" w14:textId="65978941" w:rsidR="00F45182" w:rsidRDefault="003C29B5" w:rsidP="00F45182">
      <w:pPr>
        <w:pStyle w:val="3"/>
        <w:spacing w:after="240"/>
      </w:pPr>
      <w:r>
        <w:t xml:space="preserve">RAN2 impacts for </w:t>
      </w:r>
      <w:r w:rsidR="007D4009">
        <w:t>model training</w:t>
      </w:r>
      <w:r w:rsidR="004E05D6">
        <w:t xml:space="preserve"> </w:t>
      </w:r>
      <w:r w:rsidR="004E05D6" w:rsidRPr="00BF11D7">
        <w:t>collaboration</w:t>
      </w:r>
      <w:r w:rsidR="004E05D6">
        <w:t xml:space="preserve"> type</w:t>
      </w:r>
    </w:p>
    <w:p w14:paraId="09193F09" w14:textId="77777777" w:rsidR="00C1094C" w:rsidRDefault="00C1094C" w:rsidP="00C1094C">
      <w:pPr>
        <w:pStyle w:val="aff0"/>
        <w:ind w:firstLineChars="0" w:firstLine="0"/>
        <w:rPr>
          <w:lang w:eastAsia="zh-CN"/>
        </w:rPr>
      </w:pPr>
      <w:r>
        <w:rPr>
          <w:lang w:eastAsia="zh-CN"/>
        </w:rPr>
        <w:t>For AI/ML model training using two-sided model in CSI compression use case, the following agreement had been achieved during the RAN#110 meeting.</w:t>
      </w:r>
    </w:p>
    <w:tbl>
      <w:tblPr>
        <w:tblStyle w:val="afc"/>
        <w:tblW w:w="0" w:type="auto"/>
        <w:tblLook w:val="04A0" w:firstRow="1" w:lastRow="0" w:firstColumn="1" w:lastColumn="0" w:noHBand="0" w:noVBand="1"/>
      </w:tblPr>
      <w:tblGrid>
        <w:gridCol w:w="8296"/>
      </w:tblGrid>
      <w:tr w:rsidR="00C1094C" w14:paraId="1D1BD427" w14:textId="77777777" w:rsidTr="007123DF">
        <w:tc>
          <w:tcPr>
            <w:tcW w:w="8296" w:type="dxa"/>
          </w:tcPr>
          <w:p w14:paraId="2894034E" w14:textId="77777777" w:rsidR="00C1094C" w:rsidRPr="00956771" w:rsidRDefault="00C1094C" w:rsidP="007123DF">
            <w:pPr>
              <w:spacing w:after="0"/>
              <w:rPr>
                <w:b/>
                <w:bCs/>
                <w:i/>
                <w:iCs/>
                <w:highlight w:val="green"/>
              </w:rPr>
            </w:pPr>
            <w:r w:rsidRPr="00956771">
              <w:rPr>
                <w:rFonts w:hint="eastAsia"/>
                <w:b/>
                <w:highlight w:val="green"/>
              </w:rPr>
              <w:t>A</w:t>
            </w:r>
            <w:r w:rsidRPr="00956771">
              <w:rPr>
                <w:b/>
                <w:highlight w:val="green"/>
              </w:rPr>
              <w:t>greement:</w:t>
            </w:r>
          </w:p>
          <w:p w14:paraId="514F824E" w14:textId="77777777" w:rsidR="00C1094C" w:rsidRPr="00017F7A" w:rsidRDefault="00C1094C" w:rsidP="007123DF">
            <w:r w:rsidRPr="00017F7A">
              <w:t>In CSI compression using two-sided model use case, the following AI/ML model training collaborations will be further studied:</w:t>
            </w:r>
          </w:p>
          <w:p w14:paraId="7246C24D" w14:textId="77777777" w:rsidR="00C1094C" w:rsidRPr="00AC0F09" w:rsidRDefault="00C1094C" w:rsidP="00C1094C">
            <w:pPr>
              <w:pStyle w:val="aff0"/>
              <w:numPr>
                <w:ilvl w:val="0"/>
                <w:numId w:val="21"/>
              </w:numPr>
              <w:ind w:firstLineChars="0"/>
              <w:contextualSpacing/>
              <w:rPr>
                <w:szCs w:val="22"/>
              </w:rPr>
            </w:pPr>
            <w:r w:rsidRPr="00AC0F09">
              <w:rPr>
                <w:szCs w:val="22"/>
              </w:rPr>
              <w:t>Type 1: Joint training of the two-sided model at a single side/entity, e.g., UE-sided or Network-sided.</w:t>
            </w:r>
          </w:p>
          <w:p w14:paraId="1F98E741" w14:textId="77777777" w:rsidR="00C1094C" w:rsidRPr="00AC0F09" w:rsidRDefault="00C1094C" w:rsidP="00C1094C">
            <w:pPr>
              <w:pStyle w:val="aff0"/>
              <w:numPr>
                <w:ilvl w:val="0"/>
                <w:numId w:val="21"/>
              </w:numPr>
              <w:ind w:firstLineChars="0"/>
              <w:contextualSpacing/>
              <w:rPr>
                <w:rFonts w:eastAsia="Malgun Gothic"/>
                <w:szCs w:val="22"/>
              </w:rPr>
            </w:pPr>
            <w:r w:rsidRPr="00AC0F09">
              <w:rPr>
                <w:rFonts w:eastAsia="Malgun Gothic"/>
                <w:szCs w:val="22"/>
              </w:rPr>
              <w:t xml:space="preserve">Type 2: </w:t>
            </w:r>
            <w:r w:rsidRPr="00AC0F09">
              <w:rPr>
                <w:szCs w:val="22"/>
              </w:rPr>
              <w:t>Joint training of the two-sided model at network side and UE side, respectively</w:t>
            </w:r>
            <w:r w:rsidRPr="00AC0F09">
              <w:rPr>
                <w:rFonts w:eastAsia="Malgun Gothic"/>
                <w:szCs w:val="22"/>
              </w:rPr>
              <w:t>.</w:t>
            </w:r>
          </w:p>
          <w:p w14:paraId="47EC7604" w14:textId="77777777" w:rsidR="00C1094C" w:rsidRPr="00AC0F09" w:rsidRDefault="00C1094C" w:rsidP="00C1094C">
            <w:pPr>
              <w:pStyle w:val="aff0"/>
              <w:numPr>
                <w:ilvl w:val="0"/>
                <w:numId w:val="21"/>
              </w:numPr>
              <w:ind w:firstLineChars="0"/>
              <w:contextualSpacing/>
              <w:rPr>
                <w:rFonts w:eastAsia="Malgun Gothic"/>
                <w:szCs w:val="22"/>
              </w:rPr>
            </w:pPr>
            <w:r w:rsidRPr="00AC0F09">
              <w:rPr>
                <w:rFonts w:eastAsia="Malgun Gothic"/>
                <w:szCs w:val="22"/>
              </w:rPr>
              <w:t xml:space="preserve">Type 3: </w:t>
            </w:r>
            <w:r w:rsidRPr="00AC0F09">
              <w:rPr>
                <w:szCs w:val="22"/>
              </w:rPr>
              <w:t>Separate training at network side and UE side, where the UE-side CSI generation part and the network-side CSI reconstruction part are trained by UE side and network side, respectively.</w:t>
            </w:r>
          </w:p>
          <w:p w14:paraId="55784348" w14:textId="77777777" w:rsidR="00C1094C" w:rsidRPr="00AC0F09" w:rsidRDefault="00C1094C" w:rsidP="00C1094C">
            <w:pPr>
              <w:pStyle w:val="aff0"/>
              <w:numPr>
                <w:ilvl w:val="0"/>
                <w:numId w:val="21"/>
              </w:numPr>
              <w:ind w:firstLineChars="0"/>
              <w:contextualSpacing/>
              <w:rPr>
                <w:rFonts w:eastAsia="Malgun Gothic"/>
                <w:szCs w:val="22"/>
              </w:rPr>
            </w:pPr>
            <w:r w:rsidRPr="00AC0F09">
              <w:rPr>
                <w:rFonts w:eastAsia="Malgun Gothic"/>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1B9F41B" w14:textId="77777777" w:rsidR="00C1094C" w:rsidRPr="00AC0F09" w:rsidRDefault="00C1094C" w:rsidP="00C1094C">
            <w:pPr>
              <w:pStyle w:val="aff0"/>
              <w:numPr>
                <w:ilvl w:val="0"/>
                <w:numId w:val="21"/>
              </w:numPr>
              <w:ind w:firstLineChars="0"/>
              <w:contextualSpacing/>
              <w:rPr>
                <w:rFonts w:eastAsia="Malgun Gothic"/>
                <w:szCs w:val="22"/>
              </w:rPr>
            </w:pPr>
            <w:r w:rsidRPr="00AC0F09">
              <w:rPr>
                <w:rFonts w:eastAsia="Malgun Gothic"/>
                <w:szCs w:val="22"/>
              </w:rPr>
              <w:t>Note: Separate training includes sequential training starting with UE side training, or sequential training starting with NW side training [, or parallel training] at UE and NW</w:t>
            </w:r>
          </w:p>
          <w:p w14:paraId="55D66635" w14:textId="77777777" w:rsidR="00C1094C" w:rsidRPr="00AC0F09" w:rsidRDefault="00C1094C" w:rsidP="00C1094C">
            <w:pPr>
              <w:pStyle w:val="aff0"/>
              <w:numPr>
                <w:ilvl w:val="0"/>
                <w:numId w:val="21"/>
              </w:numPr>
              <w:ind w:firstLineChars="0"/>
              <w:contextualSpacing/>
              <w:rPr>
                <w:rFonts w:eastAsia="Malgun Gothic"/>
                <w:sz w:val="22"/>
                <w:szCs w:val="22"/>
              </w:rPr>
            </w:pPr>
            <w:r w:rsidRPr="00AC0F09">
              <w:rPr>
                <w:rFonts w:eastAsia="Malgun Gothic"/>
                <w:szCs w:val="22"/>
              </w:rPr>
              <w:t xml:space="preserve">Other collaboration types are not excluded. </w:t>
            </w:r>
          </w:p>
        </w:tc>
      </w:tr>
    </w:tbl>
    <w:p w14:paraId="4FA69EEE" w14:textId="77777777" w:rsidR="00C1094C" w:rsidRPr="00AC0F09" w:rsidRDefault="00C1094C" w:rsidP="00C1094C">
      <w:pPr>
        <w:pStyle w:val="aff0"/>
        <w:ind w:firstLineChars="0" w:firstLine="0"/>
        <w:rPr>
          <w:lang w:eastAsia="zh-CN"/>
        </w:rPr>
      </w:pPr>
    </w:p>
    <w:p w14:paraId="454BB396" w14:textId="35FEA5BE" w:rsidR="00C665F1" w:rsidRDefault="00C1094C" w:rsidP="00C1094C">
      <w:pPr>
        <w:rPr>
          <w:lang w:eastAsia="zh-CN"/>
        </w:rPr>
      </w:pPr>
      <w:r>
        <w:rPr>
          <w:lang w:eastAsia="zh-CN"/>
        </w:rPr>
        <w:t xml:space="preserve">For Type1, the two-sided model is trained either at network side or </w:t>
      </w:r>
      <w:r w:rsidR="000D44E6">
        <w:rPr>
          <w:lang w:eastAsia="zh-CN"/>
        </w:rPr>
        <w:t xml:space="preserve">at </w:t>
      </w:r>
      <w:r>
        <w:rPr>
          <w:lang w:eastAsia="zh-CN"/>
        </w:rPr>
        <w:t>UE side. Consequently, model transfer</w:t>
      </w:r>
      <w:r>
        <w:rPr>
          <w:rFonts w:hint="eastAsia"/>
          <w:lang w:eastAsia="zh-CN"/>
        </w:rPr>
        <w:t>/delivery</w:t>
      </w:r>
      <w:r>
        <w:rPr>
          <w:lang w:eastAsia="zh-CN"/>
        </w:rPr>
        <w:t xml:space="preserve"> is needed after the training completes, which </w:t>
      </w:r>
      <w:r w:rsidR="000D44E6">
        <w:rPr>
          <w:lang w:eastAsia="zh-CN"/>
        </w:rPr>
        <w:t xml:space="preserve">raises </w:t>
      </w:r>
      <w:r>
        <w:rPr>
          <w:lang w:eastAsia="zh-CN"/>
        </w:rPr>
        <w:t xml:space="preserve">the concern for compatibility issue between NW and UE, and </w:t>
      </w:r>
      <w:r w:rsidRPr="005B5DC0">
        <w:rPr>
          <w:lang w:eastAsia="zh-CN"/>
        </w:rPr>
        <w:t>AI/ML model MRF</w:t>
      </w:r>
      <w:r>
        <w:rPr>
          <w:lang w:eastAsia="zh-CN"/>
        </w:rPr>
        <w:t xml:space="preserve"> issue. For Type2, although the compatibility issue and the </w:t>
      </w:r>
      <w:r w:rsidRPr="005B5DC0">
        <w:rPr>
          <w:lang w:eastAsia="zh-CN"/>
        </w:rPr>
        <w:t>MRF</w:t>
      </w:r>
      <w:r>
        <w:rPr>
          <w:lang w:eastAsia="zh-CN"/>
        </w:rPr>
        <w:t xml:space="preserve"> issue are avoided, the overhead and complex Uu design to support </w:t>
      </w:r>
      <w:r w:rsidRPr="00D416C4">
        <w:rPr>
          <w:lang w:eastAsia="zh-CN"/>
        </w:rPr>
        <w:t>real-time interaction of FP/BP iterations</w:t>
      </w:r>
      <w:r>
        <w:rPr>
          <w:lang w:eastAsia="zh-CN"/>
        </w:rPr>
        <w:t xml:space="preserve"> </w:t>
      </w:r>
      <w:r w:rsidR="000D44E6">
        <w:rPr>
          <w:lang w:eastAsia="zh-CN"/>
        </w:rPr>
        <w:t>could be challenging</w:t>
      </w:r>
      <w:r>
        <w:rPr>
          <w:lang w:eastAsia="zh-CN"/>
        </w:rPr>
        <w:t xml:space="preserve">. For Type3, it has the advantages of keeping model proprietary and avoiding compatibility and MRF issues. As discussed in previous section, dataset delivery is the </w:t>
      </w:r>
      <w:r w:rsidR="004E1B0C">
        <w:rPr>
          <w:lang w:eastAsia="zh-CN"/>
        </w:rPr>
        <w:t xml:space="preserve">difficult part </w:t>
      </w:r>
      <w:r>
        <w:rPr>
          <w:lang w:eastAsia="zh-CN"/>
        </w:rPr>
        <w:t xml:space="preserve">that Type3 </w:t>
      </w:r>
      <w:r w:rsidR="004E1B0C">
        <w:rPr>
          <w:lang w:eastAsia="zh-CN"/>
        </w:rPr>
        <w:t>would bring</w:t>
      </w:r>
      <w:r>
        <w:rPr>
          <w:lang w:eastAsia="zh-CN"/>
        </w:rPr>
        <w:t xml:space="preserve">. Additionally, Type2 also needs to deliver training data via air interface. </w:t>
      </w:r>
      <w:r w:rsidR="00C665F1" w:rsidRPr="00354069">
        <w:rPr>
          <w:lang w:eastAsia="zh-CN"/>
        </w:rPr>
        <w:t>Based on the above analysis</w:t>
      </w:r>
      <w:r w:rsidR="00C665F1">
        <w:rPr>
          <w:lang w:eastAsia="zh-CN"/>
        </w:rPr>
        <w:t>,</w:t>
      </w:r>
      <w:r w:rsidR="00C665F1" w:rsidRPr="00354069">
        <w:rPr>
          <w:lang w:eastAsia="zh-CN"/>
        </w:rPr>
        <w:t xml:space="preserve"> </w:t>
      </w:r>
      <w:r w:rsidR="00C665F1">
        <w:rPr>
          <w:lang w:eastAsia="zh-CN"/>
        </w:rPr>
        <w:t>t</w:t>
      </w:r>
      <w:r w:rsidR="00C665F1" w:rsidRPr="00354069">
        <w:rPr>
          <w:lang w:eastAsia="zh-CN"/>
        </w:rPr>
        <w:t xml:space="preserve">he pros and cons of aforementioned training types are summarized in following </w:t>
      </w:r>
      <w:r w:rsidR="00C665F1" w:rsidRPr="00632BF7">
        <w:rPr>
          <w:lang w:eastAsia="zh-CN"/>
        </w:rPr>
        <w:fldChar w:fldCharType="begin"/>
      </w:r>
      <w:r w:rsidR="00C665F1" w:rsidRPr="00354069">
        <w:rPr>
          <w:lang w:eastAsia="zh-CN"/>
        </w:rPr>
        <w:instrText xml:space="preserve"> REF _Ref110639468 \h  \* MERGEFORMAT </w:instrText>
      </w:r>
      <w:r w:rsidR="00C665F1" w:rsidRPr="00632BF7">
        <w:rPr>
          <w:lang w:eastAsia="zh-CN"/>
        </w:rPr>
      </w:r>
      <w:r w:rsidR="00C665F1" w:rsidRPr="00632BF7">
        <w:rPr>
          <w:lang w:eastAsia="zh-CN"/>
        </w:rPr>
        <w:fldChar w:fldCharType="separate"/>
      </w:r>
      <w:r w:rsidR="00C665F1" w:rsidRPr="00354069">
        <w:t xml:space="preserve">Table </w:t>
      </w:r>
      <w:r w:rsidR="00C665F1">
        <w:rPr>
          <w:noProof/>
        </w:rPr>
        <w:t>1</w:t>
      </w:r>
      <w:r w:rsidR="00C665F1" w:rsidRPr="00632BF7">
        <w:rPr>
          <w:lang w:eastAsia="zh-CN"/>
        </w:rPr>
        <w:fldChar w:fldCharType="end"/>
      </w:r>
      <w:r w:rsidR="00C665F1" w:rsidRPr="00354069">
        <w:rPr>
          <w:lang w:eastAsia="zh-CN"/>
        </w:rPr>
        <w:t>.</w:t>
      </w:r>
      <w:r w:rsidR="00C665F1">
        <w:rPr>
          <w:lang w:eastAsia="zh-CN"/>
        </w:rPr>
        <w:t xml:space="preserve"> </w:t>
      </w:r>
    </w:p>
    <w:p w14:paraId="2C412FFD" w14:textId="67C422CF" w:rsidR="00C665F1" w:rsidRPr="00C665F1" w:rsidRDefault="00C665F1" w:rsidP="00C665F1">
      <w:pPr>
        <w:keepNext/>
        <w:overflowPunct/>
        <w:snapToGrid w:val="0"/>
        <w:spacing w:after="120"/>
        <w:jc w:val="center"/>
        <w:textAlignment w:val="auto"/>
        <w:rPr>
          <w:rFonts w:eastAsia="宋体"/>
          <w:b/>
          <w:bCs/>
          <w:lang w:val="en-US"/>
        </w:rPr>
      </w:pPr>
      <w:bookmarkStart w:id="4" w:name="_Ref110639468"/>
      <w:r w:rsidRPr="00C665F1">
        <w:rPr>
          <w:rFonts w:eastAsia="宋体"/>
          <w:b/>
          <w:bCs/>
          <w:lang w:val="en-US"/>
        </w:rPr>
        <w:t xml:space="preserve">Table </w:t>
      </w:r>
      <w:bookmarkEnd w:id="4"/>
      <w:r w:rsidR="006C11AB">
        <w:rPr>
          <w:rFonts w:eastAsia="宋体"/>
          <w:b/>
          <w:bCs/>
          <w:noProof/>
          <w:lang w:val="en-US"/>
        </w:rPr>
        <w:t>1</w:t>
      </w:r>
      <w:r w:rsidRPr="00C665F1">
        <w:rPr>
          <w:rFonts w:eastAsia="宋体"/>
          <w:b/>
          <w:bCs/>
          <w:lang w:val="en-US"/>
        </w:rPr>
        <w:t xml:space="preserve"> Brief comparison of the training types for two-sided model</w:t>
      </w:r>
    </w:p>
    <w:tbl>
      <w:tblPr>
        <w:tblStyle w:val="TableGrid2"/>
        <w:tblW w:w="9209" w:type="dxa"/>
        <w:tblLook w:val="04A0" w:firstRow="1" w:lastRow="0" w:firstColumn="1" w:lastColumn="0" w:noHBand="0" w:noVBand="1"/>
      </w:tblPr>
      <w:tblGrid>
        <w:gridCol w:w="858"/>
        <w:gridCol w:w="639"/>
        <w:gridCol w:w="3458"/>
        <w:gridCol w:w="7"/>
        <w:gridCol w:w="4247"/>
      </w:tblGrid>
      <w:tr w:rsidR="00C665F1" w:rsidRPr="00C665F1" w14:paraId="640B614E" w14:textId="77777777" w:rsidTr="00415ECA">
        <w:trPr>
          <w:trHeight w:val="454"/>
        </w:trPr>
        <w:tc>
          <w:tcPr>
            <w:tcW w:w="1413" w:type="dxa"/>
            <w:gridSpan w:val="2"/>
            <w:vAlign w:val="center"/>
          </w:tcPr>
          <w:p w14:paraId="5BDAD70A"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lang w:val="en-US" w:eastAsia="zh-CN"/>
              </w:rPr>
              <w:t>Training type</w:t>
            </w:r>
          </w:p>
        </w:tc>
        <w:tc>
          <w:tcPr>
            <w:tcW w:w="3503" w:type="dxa"/>
            <w:gridSpan w:val="2"/>
            <w:vAlign w:val="center"/>
          </w:tcPr>
          <w:p w14:paraId="757878ED"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Pros</w:t>
            </w:r>
          </w:p>
        </w:tc>
        <w:tc>
          <w:tcPr>
            <w:tcW w:w="4293" w:type="dxa"/>
            <w:vAlign w:val="center"/>
          </w:tcPr>
          <w:p w14:paraId="29C41FF9"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Cons</w:t>
            </w:r>
          </w:p>
        </w:tc>
      </w:tr>
      <w:tr w:rsidR="00C665F1" w:rsidRPr="00C665F1" w14:paraId="7E7C06CA" w14:textId="77777777" w:rsidTr="00415ECA">
        <w:trPr>
          <w:trHeight w:val="454"/>
        </w:trPr>
        <w:tc>
          <w:tcPr>
            <w:tcW w:w="863" w:type="dxa"/>
            <w:vMerge w:val="restart"/>
            <w:vAlign w:val="center"/>
          </w:tcPr>
          <w:p w14:paraId="23A0E2FA"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Type</w:t>
            </w:r>
            <w:r w:rsidRPr="00C665F1">
              <w:rPr>
                <w:rFonts w:eastAsia="宋体"/>
                <w:lang w:val="en-US"/>
              </w:rPr>
              <w:t xml:space="preserve"> 1</w:t>
            </w:r>
          </w:p>
        </w:tc>
        <w:tc>
          <w:tcPr>
            <w:tcW w:w="550" w:type="dxa"/>
            <w:vAlign w:val="center"/>
          </w:tcPr>
          <w:p w14:paraId="6E304B09"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hint="eastAsia"/>
                <w:lang w:val="en-US" w:eastAsia="zh-CN"/>
              </w:rPr>
              <w:t>N</w:t>
            </w:r>
            <w:r w:rsidRPr="00C665F1">
              <w:rPr>
                <w:rFonts w:eastAsia="宋体"/>
                <w:lang w:val="en-US" w:eastAsia="zh-CN"/>
              </w:rPr>
              <w:t>W-sided</w:t>
            </w:r>
          </w:p>
        </w:tc>
        <w:tc>
          <w:tcPr>
            <w:tcW w:w="3496" w:type="dxa"/>
            <w:vAlign w:val="center"/>
          </w:tcPr>
          <w:p w14:paraId="4DBB9DA4"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Optimal network performance</w:t>
            </w:r>
          </w:p>
          <w:p w14:paraId="319B82B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Dynamic model updating</w:t>
            </w:r>
          </w:p>
          <w:p w14:paraId="35F22356"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Network can maintain a unified model over multiple UEs</w:t>
            </w:r>
          </w:p>
        </w:tc>
        <w:tc>
          <w:tcPr>
            <w:tcW w:w="4300" w:type="dxa"/>
            <w:gridSpan w:val="2"/>
            <w:vAlign w:val="center"/>
          </w:tcPr>
          <w:p w14:paraId="25425BF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Compatibility</w:t>
            </w:r>
            <w:r w:rsidRPr="00C665F1">
              <w:rPr>
                <w:rFonts w:eastAsia="Batang"/>
                <w:b/>
                <w:szCs w:val="24"/>
              </w:rPr>
              <w:t xml:space="preserve"> </w:t>
            </w:r>
            <w:r w:rsidRPr="00C665F1">
              <w:rPr>
                <w:rFonts w:eastAsia="Batang"/>
                <w:i/>
                <w:szCs w:val="24"/>
              </w:rPr>
              <w:t xml:space="preserve">issue on hardware/software at UE </w:t>
            </w:r>
          </w:p>
          <w:p w14:paraId="7DCE84F1"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AI/ML model representative format (MRF) needs more 3gpp efforts </w:t>
            </w:r>
          </w:p>
          <w:p w14:paraId="76CF0191"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How to protect model proprietary is not clear</w:t>
            </w:r>
          </w:p>
        </w:tc>
      </w:tr>
      <w:tr w:rsidR="00C665F1" w:rsidRPr="00C665F1" w14:paraId="7FDC4E89" w14:textId="77777777" w:rsidTr="00415ECA">
        <w:trPr>
          <w:trHeight w:val="454"/>
        </w:trPr>
        <w:tc>
          <w:tcPr>
            <w:tcW w:w="863" w:type="dxa"/>
            <w:vMerge/>
            <w:vAlign w:val="center"/>
          </w:tcPr>
          <w:p w14:paraId="771D81F8" w14:textId="77777777" w:rsidR="00C665F1" w:rsidRPr="00C665F1" w:rsidRDefault="00C665F1" w:rsidP="00C665F1">
            <w:pPr>
              <w:overflowPunct/>
              <w:snapToGrid w:val="0"/>
              <w:spacing w:after="0"/>
              <w:jc w:val="center"/>
              <w:textAlignment w:val="auto"/>
              <w:rPr>
                <w:rFonts w:eastAsia="宋体"/>
                <w:lang w:val="en-US"/>
              </w:rPr>
            </w:pPr>
          </w:p>
        </w:tc>
        <w:tc>
          <w:tcPr>
            <w:tcW w:w="550" w:type="dxa"/>
            <w:vAlign w:val="center"/>
          </w:tcPr>
          <w:p w14:paraId="420FFA69"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hint="eastAsia"/>
                <w:lang w:val="en-US" w:eastAsia="zh-CN"/>
              </w:rPr>
              <w:t>U</w:t>
            </w:r>
            <w:r w:rsidRPr="00C665F1">
              <w:rPr>
                <w:rFonts w:eastAsia="宋体"/>
                <w:lang w:val="en-US" w:eastAsia="zh-CN"/>
              </w:rPr>
              <w:t>E-sided</w:t>
            </w:r>
          </w:p>
        </w:tc>
        <w:tc>
          <w:tcPr>
            <w:tcW w:w="3496" w:type="dxa"/>
            <w:vAlign w:val="center"/>
          </w:tcPr>
          <w:p w14:paraId="7A065699"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UE can maintain a unified model for multiple Network vendors</w:t>
            </w:r>
          </w:p>
        </w:tc>
        <w:tc>
          <w:tcPr>
            <w:tcW w:w="4300" w:type="dxa"/>
            <w:gridSpan w:val="2"/>
            <w:vAlign w:val="center"/>
          </w:tcPr>
          <w:p w14:paraId="60351E3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Dataset for training at UE may not match the network channel characteristics</w:t>
            </w:r>
          </w:p>
          <w:p w14:paraId="70D5473F"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Compatibility</w:t>
            </w:r>
            <w:r w:rsidRPr="00C665F1">
              <w:rPr>
                <w:rFonts w:eastAsia="Batang"/>
                <w:b/>
                <w:szCs w:val="24"/>
              </w:rPr>
              <w:t xml:space="preserve"> </w:t>
            </w:r>
            <w:r w:rsidRPr="00C665F1">
              <w:rPr>
                <w:rFonts w:eastAsia="Batang"/>
                <w:i/>
                <w:szCs w:val="24"/>
              </w:rPr>
              <w:t xml:space="preserve">issue on hardware/software at Network </w:t>
            </w:r>
          </w:p>
          <w:p w14:paraId="411B3439"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Network may need to maintain/infer UE-specific models </w:t>
            </w:r>
          </w:p>
          <w:p w14:paraId="4BAF3DC2"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 xml:space="preserve">AI/ML model MRF needs more 3gpp efforts </w:t>
            </w:r>
          </w:p>
          <w:p w14:paraId="1CE1072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How to protect model proprietary is not clear</w:t>
            </w:r>
          </w:p>
        </w:tc>
      </w:tr>
      <w:tr w:rsidR="00C665F1" w:rsidRPr="00C665F1" w14:paraId="64E84195" w14:textId="77777777" w:rsidTr="00415ECA">
        <w:trPr>
          <w:trHeight w:val="454"/>
        </w:trPr>
        <w:tc>
          <w:tcPr>
            <w:tcW w:w="1413" w:type="dxa"/>
            <w:gridSpan w:val="2"/>
            <w:vAlign w:val="center"/>
          </w:tcPr>
          <w:p w14:paraId="41BDE923"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lang w:val="en-US" w:eastAsia="zh-CN"/>
              </w:rPr>
              <w:lastRenderedPageBreak/>
              <w:t>Type</w:t>
            </w:r>
            <w:r w:rsidRPr="00C665F1">
              <w:rPr>
                <w:rFonts w:eastAsia="宋体"/>
                <w:lang w:val="en-US"/>
              </w:rPr>
              <w:t xml:space="preserve"> 2</w:t>
            </w:r>
          </w:p>
        </w:tc>
        <w:tc>
          <w:tcPr>
            <w:tcW w:w="3496" w:type="dxa"/>
            <w:vAlign w:val="center"/>
          </w:tcPr>
          <w:p w14:paraId="2DA5B7DC"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Avoid hardware or software compatibility</w:t>
            </w:r>
            <w:r w:rsidRPr="00C665F1">
              <w:rPr>
                <w:rFonts w:eastAsia="Batang"/>
                <w:b/>
                <w:szCs w:val="24"/>
              </w:rPr>
              <w:t xml:space="preserve"> </w:t>
            </w:r>
            <w:r w:rsidRPr="00C665F1">
              <w:rPr>
                <w:rFonts w:eastAsia="Batang"/>
                <w:i/>
                <w:szCs w:val="24"/>
              </w:rPr>
              <w:t xml:space="preserve">issue </w:t>
            </w:r>
          </w:p>
          <w:p w14:paraId="498B4C16"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Avoid MRF issue</w:t>
            </w:r>
          </w:p>
        </w:tc>
        <w:tc>
          <w:tcPr>
            <w:tcW w:w="4300" w:type="dxa"/>
            <w:gridSpan w:val="2"/>
            <w:vAlign w:val="center"/>
          </w:tcPr>
          <w:p w14:paraId="7FF2C7AC"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Complex design to support real-time interaction of FP/BP iterations between Network and UE</w:t>
            </w:r>
          </w:p>
          <w:p w14:paraId="1FE30FF7"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Dataset sharing to the opposite side is needed</w:t>
            </w:r>
          </w:p>
        </w:tc>
      </w:tr>
      <w:tr w:rsidR="00C665F1" w:rsidRPr="00C665F1" w14:paraId="139B68E2" w14:textId="77777777" w:rsidTr="00415ECA">
        <w:trPr>
          <w:trHeight w:val="454"/>
        </w:trPr>
        <w:tc>
          <w:tcPr>
            <w:tcW w:w="1413" w:type="dxa"/>
            <w:gridSpan w:val="2"/>
            <w:vAlign w:val="center"/>
          </w:tcPr>
          <w:p w14:paraId="3D28DC94"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lang w:val="en-US" w:eastAsia="zh-CN"/>
              </w:rPr>
              <w:t>Type 3</w:t>
            </w:r>
          </w:p>
        </w:tc>
        <w:tc>
          <w:tcPr>
            <w:tcW w:w="3496" w:type="dxa"/>
            <w:vAlign w:val="center"/>
          </w:tcPr>
          <w:p w14:paraId="63A2DF5F"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Avoid hardware or software compatibility</w:t>
            </w:r>
            <w:r w:rsidRPr="00C665F1">
              <w:rPr>
                <w:rFonts w:eastAsia="Batang"/>
                <w:b/>
                <w:szCs w:val="24"/>
              </w:rPr>
              <w:t xml:space="preserve"> </w:t>
            </w:r>
            <w:r w:rsidRPr="00C665F1">
              <w:rPr>
                <w:rFonts w:eastAsia="Batang"/>
                <w:i/>
                <w:szCs w:val="24"/>
              </w:rPr>
              <w:t xml:space="preserve">issue </w:t>
            </w:r>
          </w:p>
          <w:p w14:paraId="7A6035E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Avoid MRF issue </w:t>
            </w:r>
          </w:p>
          <w:p w14:paraId="5800921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Model proprietary can be guaranteed </w:t>
            </w:r>
          </w:p>
          <w:p w14:paraId="28F17EF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Avoid joint development between Multi-Network vendor and Multi-UE vendor</w:t>
            </w:r>
          </w:p>
        </w:tc>
        <w:tc>
          <w:tcPr>
            <w:tcW w:w="4300" w:type="dxa"/>
            <w:gridSpan w:val="2"/>
            <w:vAlign w:val="center"/>
          </w:tcPr>
          <w:p w14:paraId="53A0477B"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Performance may be not optimal</w:t>
            </w:r>
          </w:p>
          <w:p w14:paraId="46E328A7"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Dataset sharing to the opposite side is needed</w:t>
            </w:r>
          </w:p>
        </w:tc>
      </w:tr>
    </w:tbl>
    <w:p w14:paraId="105A8F1F" w14:textId="77777777" w:rsidR="00C665F1" w:rsidRPr="00C665F1" w:rsidRDefault="00C665F1" w:rsidP="00C1094C">
      <w:pPr>
        <w:rPr>
          <w:lang w:val="en-US" w:eastAsia="zh-CN"/>
        </w:rPr>
      </w:pPr>
    </w:p>
    <w:p w14:paraId="462BE43B" w14:textId="0435624E" w:rsidR="00C1094C" w:rsidRDefault="00C1094C" w:rsidP="00C1094C">
      <w:pPr>
        <w:rPr>
          <w:lang w:eastAsia="zh-CN"/>
        </w:rPr>
      </w:pPr>
      <w:r w:rsidRPr="00482E1A">
        <w:rPr>
          <w:lang w:eastAsia="zh-CN"/>
        </w:rPr>
        <w:t>Based on the above discussion, we make the following proposal</w:t>
      </w:r>
      <w:r>
        <w:rPr>
          <w:lang w:eastAsia="zh-CN"/>
        </w:rPr>
        <w:t>:</w:t>
      </w:r>
    </w:p>
    <w:p w14:paraId="1CDF881F" w14:textId="06F09752" w:rsidR="00C1094C" w:rsidRDefault="00C1094C" w:rsidP="00C1094C">
      <w:pPr>
        <w:spacing w:beforeLines="50" w:before="120" w:after="0"/>
        <w:rPr>
          <w:b/>
          <w:lang w:eastAsia="zh-CN"/>
        </w:rPr>
      </w:pPr>
      <w:r w:rsidRPr="005B050A">
        <w:rPr>
          <w:rFonts w:hint="eastAsia"/>
          <w:b/>
          <w:lang w:eastAsia="zh-CN"/>
        </w:rPr>
        <w:t>P</w:t>
      </w:r>
      <w:r w:rsidRPr="005B050A">
        <w:rPr>
          <w:b/>
          <w:lang w:eastAsia="zh-CN"/>
        </w:rPr>
        <w:t xml:space="preserve">roposal </w:t>
      </w:r>
      <w:r w:rsidR="00B903EE">
        <w:rPr>
          <w:b/>
          <w:lang w:eastAsia="zh-CN"/>
        </w:rPr>
        <w:t>4</w:t>
      </w:r>
      <w:r w:rsidRPr="005B050A">
        <w:rPr>
          <w:b/>
          <w:lang w:eastAsia="zh-CN"/>
        </w:rPr>
        <w:t xml:space="preserve">: </w:t>
      </w:r>
      <w:r w:rsidR="00E70369">
        <w:rPr>
          <w:b/>
          <w:lang w:eastAsia="zh-CN"/>
        </w:rPr>
        <w:t>RAN2 to s</w:t>
      </w:r>
      <w:r>
        <w:rPr>
          <w:b/>
          <w:lang w:eastAsia="zh-CN"/>
        </w:rPr>
        <w:t xml:space="preserve">tudy </w:t>
      </w:r>
      <w:r w:rsidR="00E70369">
        <w:rPr>
          <w:b/>
          <w:lang w:eastAsia="zh-CN"/>
        </w:rPr>
        <w:t xml:space="preserve">RAN2 impacts for </w:t>
      </w:r>
      <w:r>
        <w:rPr>
          <w:b/>
          <w:lang w:eastAsia="zh-CN"/>
        </w:rPr>
        <w:t>the following training types for the CSI compression using two-side model:</w:t>
      </w:r>
    </w:p>
    <w:p w14:paraId="4675DB30" w14:textId="3526EBE8" w:rsidR="00C1094C" w:rsidRDefault="00C1094C" w:rsidP="00C1094C">
      <w:pPr>
        <w:pStyle w:val="aff0"/>
        <w:numPr>
          <w:ilvl w:val="0"/>
          <w:numId w:val="22"/>
        </w:numPr>
        <w:spacing w:after="0"/>
        <w:ind w:firstLineChars="0"/>
        <w:textAlignment w:val="auto"/>
        <w:rPr>
          <w:b/>
          <w:lang w:eastAsia="zh-CN"/>
        </w:rPr>
      </w:pPr>
      <w:r>
        <w:rPr>
          <w:b/>
          <w:lang w:eastAsia="zh-CN"/>
        </w:rPr>
        <w:t>AI/ML model transfer/del</w:t>
      </w:r>
      <w:r>
        <w:rPr>
          <w:b/>
          <w:lang w:eastAsia="zh-CN"/>
        </w:rPr>
        <w:t>ivery (e.g. structure, parameters, etc.) for Type 1</w:t>
      </w:r>
    </w:p>
    <w:p w14:paraId="326696AE" w14:textId="0FBF313B" w:rsidR="00C1094C" w:rsidRDefault="00624457" w:rsidP="00C1094C">
      <w:pPr>
        <w:pStyle w:val="aff0"/>
        <w:numPr>
          <w:ilvl w:val="0"/>
          <w:numId w:val="22"/>
        </w:numPr>
        <w:spacing w:after="0"/>
        <w:ind w:firstLineChars="0"/>
        <w:textAlignment w:val="auto"/>
        <w:rPr>
          <w:b/>
          <w:lang w:eastAsia="zh-CN"/>
        </w:rPr>
      </w:pPr>
      <w:r>
        <w:rPr>
          <w:b/>
          <w:lang w:eastAsia="zh-CN"/>
        </w:rPr>
        <w:t>S</w:t>
      </w:r>
      <w:r w:rsidR="00C1094C">
        <w:rPr>
          <w:b/>
          <w:lang w:eastAsia="zh-CN"/>
        </w:rPr>
        <w:t>ignalling/procedure for FP/BP information exchange for Type2</w:t>
      </w:r>
    </w:p>
    <w:p w14:paraId="24AF6DAD" w14:textId="396464D3" w:rsidR="00C1094C" w:rsidRPr="00AB493B" w:rsidRDefault="00624457" w:rsidP="00C1094C">
      <w:pPr>
        <w:pStyle w:val="aff0"/>
        <w:numPr>
          <w:ilvl w:val="0"/>
          <w:numId w:val="22"/>
        </w:numPr>
        <w:spacing w:after="0"/>
        <w:ind w:firstLineChars="0"/>
        <w:textAlignment w:val="auto"/>
        <w:rPr>
          <w:b/>
          <w:lang w:eastAsia="zh-CN"/>
        </w:rPr>
      </w:pPr>
      <w:r>
        <w:rPr>
          <w:b/>
          <w:lang w:eastAsia="zh-CN"/>
        </w:rPr>
        <w:t>S</w:t>
      </w:r>
      <w:r w:rsidR="00C1094C">
        <w:rPr>
          <w:b/>
          <w:lang w:eastAsia="zh-CN"/>
        </w:rPr>
        <w:t>ignalling/procedure for dataset delivery for Type2/3</w:t>
      </w:r>
    </w:p>
    <w:p w14:paraId="21E2AC56" w14:textId="0FFA10FF" w:rsidR="00F45182" w:rsidRDefault="00F45182" w:rsidP="00BF504F">
      <w:pPr>
        <w:rPr>
          <w:rFonts w:eastAsiaTheme="minorEastAsia"/>
          <w:lang w:eastAsia="zh-CN"/>
        </w:rPr>
      </w:pPr>
    </w:p>
    <w:p w14:paraId="27F393DC" w14:textId="4E381A1D" w:rsidR="00F45182" w:rsidRDefault="0011558D" w:rsidP="00F45182">
      <w:pPr>
        <w:pStyle w:val="3"/>
        <w:spacing w:after="240"/>
      </w:pPr>
      <w:r>
        <w:t>Other</w:t>
      </w:r>
      <w:r w:rsidR="0062788C">
        <w:t xml:space="preserve"> aspects</w:t>
      </w:r>
    </w:p>
    <w:p w14:paraId="7EC417CB" w14:textId="44450813" w:rsidR="00994529" w:rsidRDefault="006113A5" w:rsidP="00994529">
      <w:pPr>
        <w:pStyle w:val="aff0"/>
        <w:ind w:firstLineChars="0" w:firstLine="0"/>
        <w:rPr>
          <w:lang w:eastAsia="zh-CN"/>
        </w:rPr>
      </w:pPr>
      <w:r>
        <w:rPr>
          <w:lang w:eastAsia="zh-CN"/>
        </w:rPr>
        <w:t>For quantization method for two-sided CSI compression based on AI/ML model, t</w:t>
      </w:r>
      <w:r w:rsidR="00994529">
        <w:rPr>
          <w:lang w:eastAsia="zh-CN"/>
        </w:rPr>
        <w:t>he following agreement had been achieved during the RAN#110bis-e meeting.</w:t>
      </w:r>
    </w:p>
    <w:tbl>
      <w:tblPr>
        <w:tblStyle w:val="afc"/>
        <w:tblW w:w="0" w:type="auto"/>
        <w:tblLook w:val="04A0" w:firstRow="1" w:lastRow="0" w:firstColumn="1" w:lastColumn="0" w:noHBand="0" w:noVBand="1"/>
      </w:tblPr>
      <w:tblGrid>
        <w:gridCol w:w="8296"/>
      </w:tblGrid>
      <w:tr w:rsidR="00994529" w14:paraId="13609413" w14:textId="77777777" w:rsidTr="007123DF">
        <w:tc>
          <w:tcPr>
            <w:tcW w:w="8296" w:type="dxa"/>
          </w:tcPr>
          <w:p w14:paraId="43D1C274" w14:textId="77777777" w:rsidR="00994529" w:rsidRPr="00956771" w:rsidRDefault="00994529" w:rsidP="007123DF">
            <w:pPr>
              <w:spacing w:after="0"/>
              <w:rPr>
                <w:b/>
                <w:bCs/>
                <w:i/>
                <w:iCs/>
                <w:highlight w:val="green"/>
              </w:rPr>
            </w:pPr>
            <w:r w:rsidRPr="00956771">
              <w:rPr>
                <w:rFonts w:hint="eastAsia"/>
                <w:b/>
                <w:highlight w:val="green"/>
              </w:rPr>
              <w:t>A</w:t>
            </w:r>
            <w:r w:rsidRPr="00956771">
              <w:rPr>
                <w:b/>
                <w:highlight w:val="green"/>
              </w:rPr>
              <w:t>greement:</w:t>
            </w:r>
          </w:p>
          <w:p w14:paraId="611DB1C8" w14:textId="77777777" w:rsidR="00994529" w:rsidRPr="000127DA" w:rsidRDefault="00994529" w:rsidP="007123DF">
            <w:pPr>
              <w:spacing w:after="0"/>
            </w:pPr>
            <w:r w:rsidRPr="000127DA">
              <w:t xml:space="preserve">In CSI compression using two-sided model use case, further study at least use cases of the following potential specification impact on quantization method alignment between CSI generation part at UE and CSI reconstruction part at gNB: </w:t>
            </w:r>
          </w:p>
          <w:p w14:paraId="4B3A3719" w14:textId="77777777" w:rsidR="00994529" w:rsidRPr="00CA1363" w:rsidRDefault="00994529" w:rsidP="00994529">
            <w:pPr>
              <w:pStyle w:val="aff0"/>
              <w:numPr>
                <w:ilvl w:val="0"/>
                <w:numId w:val="24"/>
              </w:numPr>
              <w:ind w:firstLineChars="0"/>
              <w:textAlignment w:val="auto"/>
              <w:rPr>
                <w:rFonts w:eastAsia="Malgun Gothic"/>
                <w:b/>
                <w:bCs/>
                <w:i/>
                <w:iCs/>
                <w:lang w:eastAsia="x-none"/>
              </w:rPr>
            </w:pPr>
            <w:r w:rsidRPr="000127DA">
              <w:t>Alignment of the quantization/dequantization method and the feedback message size between Network and UE</w:t>
            </w:r>
          </w:p>
        </w:tc>
      </w:tr>
    </w:tbl>
    <w:p w14:paraId="7B1D5625" w14:textId="77777777" w:rsidR="00994529" w:rsidRPr="00CA1363" w:rsidRDefault="00994529" w:rsidP="00994529">
      <w:pPr>
        <w:pStyle w:val="aff0"/>
        <w:ind w:firstLine="400"/>
        <w:rPr>
          <w:lang w:eastAsia="zh-CN"/>
        </w:rPr>
      </w:pPr>
    </w:p>
    <w:p w14:paraId="2F7EC0F4" w14:textId="7CF38D44" w:rsidR="00994529" w:rsidRDefault="00994529" w:rsidP="00994529">
      <w:pPr>
        <w:rPr>
          <w:lang w:eastAsia="zh-CN"/>
        </w:rPr>
      </w:pPr>
      <w:r>
        <w:rPr>
          <w:lang w:eastAsia="zh-CN"/>
        </w:rPr>
        <w:t>There are some different q</w:t>
      </w:r>
      <w:r w:rsidRPr="00762353">
        <w:rPr>
          <w:lang w:eastAsia="zh-CN"/>
        </w:rPr>
        <w:t>uantization</w:t>
      </w:r>
      <w:r>
        <w:rPr>
          <w:lang w:eastAsia="zh-CN"/>
        </w:rPr>
        <w:t xml:space="preserve"> methods for </w:t>
      </w:r>
      <w:r w:rsidRPr="006A5A08">
        <w:rPr>
          <w:iCs/>
        </w:rPr>
        <w:t xml:space="preserve">AI/ML-based CSI </w:t>
      </w:r>
      <w:r>
        <w:rPr>
          <w:iCs/>
        </w:rPr>
        <w:t xml:space="preserve">compression, such as scalar </w:t>
      </w:r>
      <w:r>
        <w:rPr>
          <w:lang w:eastAsia="zh-CN"/>
        </w:rPr>
        <w:t>q</w:t>
      </w:r>
      <w:r w:rsidRPr="00762353">
        <w:rPr>
          <w:lang w:eastAsia="zh-CN"/>
        </w:rPr>
        <w:t>uantization</w:t>
      </w:r>
      <w:r>
        <w:rPr>
          <w:lang w:eastAsia="zh-CN"/>
        </w:rPr>
        <w:t xml:space="preserve"> and vector q</w:t>
      </w:r>
      <w:r w:rsidRPr="00762353">
        <w:rPr>
          <w:lang w:eastAsia="zh-CN"/>
        </w:rPr>
        <w:t>uantization</w:t>
      </w:r>
      <w:r>
        <w:rPr>
          <w:lang w:eastAsia="zh-CN"/>
        </w:rPr>
        <w:t xml:space="preserve">, thus the alignment of the quantization/dequantization method is needed between </w:t>
      </w:r>
      <w:r w:rsidR="004E1B0C">
        <w:rPr>
          <w:lang w:eastAsia="zh-CN"/>
        </w:rPr>
        <w:t xml:space="preserve">network </w:t>
      </w:r>
      <w:r>
        <w:rPr>
          <w:lang w:eastAsia="zh-CN"/>
        </w:rPr>
        <w:t xml:space="preserve">and UE. Take vector quantization for an example, it’s </w:t>
      </w:r>
      <w:r w:rsidR="004E1B0C">
        <w:rPr>
          <w:lang w:eastAsia="zh-CN"/>
        </w:rPr>
        <w:t xml:space="preserve">difficult </w:t>
      </w:r>
      <w:r>
        <w:rPr>
          <w:lang w:eastAsia="zh-CN"/>
        </w:rPr>
        <w:t xml:space="preserve">to </w:t>
      </w:r>
      <w:r w:rsidRPr="00D62C10">
        <w:rPr>
          <w:lang w:eastAsia="zh-CN"/>
        </w:rPr>
        <w:t>specify a fixed dictionary</w:t>
      </w:r>
      <w:r>
        <w:rPr>
          <w:lang w:eastAsia="zh-CN"/>
        </w:rPr>
        <w:t xml:space="preserve">, but still the </w:t>
      </w:r>
      <w:r w:rsidR="004E1B0C">
        <w:rPr>
          <w:lang w:eastAsia="zh-CN"/>
        </w:rPr>
        <w:t xml:space="preserve">network </w:t>
      </w:r>
      <w:r>
        <w:rPr>
          <w:lang w:eastAsia="zh-CN"/>
        </w:rPr>
        <w:t xml:space="preserve">can send the quantization dictionary to the UE. Thus, </w:t>
      </w:r>
      <w:r w:rsidRPr="00795279">
        <w:rPr>
          <w:lang w:eastAsia="zh-CN"/>
        </w:rPr>
        <w:t xml:space="preserve">potential </w:t>
      </w:r>
      <w:r>
        <w:rPr>
          <w:lang w:eastAsia="zh-CN"/>
        </w:rPr>
        <w:t>RAN2</w:t>
      </w:r>
      <w:r w:rsidRPr="00795279">
        <w:rPr>
          <w:lang w:eastAsia="zh-CN"/>
        </w:rPr>
        <w:t xml:space="preserve"> impact </w:t>
      </w:r>
      <w:r>
        <w:rPr>
          <w:lang w:eastAsia="zh-CN"/>
        </w:rPr>
        <w:t>for delivery of dictionary can be studied. Therefore, we made the following proposal:</w:t>
      </w:r>
    </w:p>
    <w:p w14:paraId="2CBD1FB1" w14:textId="1CFEFD82" w:rsidR="00994529" w:rsidRDefault="00994529" w:rsidP="00994529">
      <w:pPr>
        <w:spacing w:beforeLines="50" w:before="120" w:after="0"/>
        <w:rPr>
          <w:b/>
          <w:lang w:eastAsia="zh-CN"/>
        </w:rPr>
      </w:pPr>
      <w:r w:rsidRPr="005B050A">
        <w:rPr>
          <w:rFonts w:hint="eastAsia"/>
          <w:b/>
          <w:lang w:eastAsia="zh-CN"/>
        </w:rPr>
        <w:t>P</w:t>
      </w:r>
      <w:r w:rsidRPr="005B050A">
        <w:rPr>
          <w:b/>
          <w:lang w:eastAsia="zh-CN"/>
        </w:rPr>
        <w:t xml:space="preserve">roposal </w:t>
      </w:r>
      <w:r w:rsidR="005A1E04">
        <w:rPr>
          <w:b/>
          <w:lang w:eastAsia="zh-CN"/>
        </w:rPr>
        <w:t>5</w:t>
      </w:r>
      <w:r w:rsidRPr="005B050A">
        <w:rPr>
          <w:b/>
          <w:lang w:eastAsia="zh-CN"/>
        </w:rPr>
        <w:t xml:space="preserve">: </w:t>
      </w:r>
      <w:r>
        <w:rPr>
          <w:b/>
          <w:lang w:eastAsia="zh-CN"/>
        </w:rPr>
        <w:t xml:space="preserve">For the CSI compression using two-side model sub use case, </w:t>
      </w:r>
      <w:r w:rsidR="00863760">
        <w:rPr>
          <w:b/>
          <w:lang w:eastAsia="zh-CN"/>
        </w:rPr>
        <w:t xml:space="preserve">RAN2 to study the </w:t>
      </w:r>
      <w:r>
        <w:rPr>
          <w:b/>
          <w:lang w:eastAsia="zh-CN"/>
        </w:rPr>
        <w:t>impact</w:t>
      </w:r>
      <w:r w:rsidR="00863760">
        <w:rPr>
          <w:b/>
          <w:lang w:eastAsia="zh-CN"/>
        </w:rPr>
        <w:t>s for</w:t>
      </w:r>
      <w:r>
        <w:rPr>
          <w:b/>
          <w:lang w:eastAsia="zh-CN"/>
        </w:rPr>
        <w:t>:</w:t>
      </w:r>
    </w:p>
    <w:p w14:paraId="6E7594FA" w14:textId="6CF34C51" w:rsidR="00994529" w:rsidRPr="00D62C10" w:rsidRDefault="00624457" w:rsidP="00994529">
      <w:pPr>
        <w:pStyle w:val="aff0"/>
        <w:numPr>
          <w:ilvl w:val="0"/>
          <w:numId w:val="25"/>
        </w:numPr>
        <w:spacing w:after="0"/>
        <w:ind w:firstLineChars="0"/>
        <w:textAlignment w:val="auto"/>
        <w:rPr>
          <w:b/>
          <w:lang w:eastAsia="zh-CN"/>
        </w:rPr>
      </w:pPr>
      <w:r>
        <w:rPr>
          <w:b/>
          <w:lang w:eastAsia="zh-CN"/>
        </w:rPr>
        <w:t>S</w:t>
      </w:r>
      <w:r w:rsidR="00994529">
        <w:rPr>
          <w:b/>
          <w:lang w:eastAsia="zh-CN"/>
        </w:rPr>
        <w:t>ignalling/procedure to align the</w:t>
      </w:r>
      <w:r w:rsidR="00994529" w:rsidRPr="00D62C10">
        <w:rPr>
          <w:b/>
          <w:lang w:eastAsia="zh-CN"/>
        </w:rPr>
        <w:t xml:space="preserve"> quantization/dequantization method</w:t>
      </w:r>
      <w:r w:rsidR="00994529">
        <w:rPr>
          <w:b/>
          <w:lang w:eastAsia="zh-CN"/>
        </w:rPr>
        <w:t xml:space="preserve"> (e.g. c</w:t>
      </w:r>
      <w:r w:rsidR="00994529" w:rsidRPr="00D62C10">
        <w:rPr>
          <w:b/>
          <w:lang w:eastAsia="zh-CN"/>
        </w:rPr>
        <w:t>onfiguration/updating of the quantization dictionary</w:t>
      </w:r>
      <w:r w:rsidR="00994529">
        <w:rPr>
          <w:b/>
          <w:lang w:eastAsia="zh-CN"/>
        </w:rPr>
        <w:t>)</w:t>
      </w:r>
    </w:p>
    <w:p w14:paraId="2FE12632" w14:textId="77777777" w:rsidR="00994529" w:rsidRDefault="00994529" w:rsidP="00994529">
      <w:pPr>
        <w:pStyle w:val="aff0"/>
        <w:numPr>
          <w:ilvl w:val="0"/>
          <w:numId w:val="25"/>
        </w:numPr>
        <w:spacing w:after="0"/>
        <w:ind w:firstLineChars="0"/>
        <w:textAlignment w:val="auto"/>
        <w:rPr>
          <w:b/>
          <w:lang w:eastAsia="zh-CN"/>
        </w:rPr>
      </w:pPr>
      <w:r w:rsidRPr="00D62C10">
        <w:rPr>
          <w:b/>
          <w:lang w:eastAsia="zh-CN"/>
        </w:rPr>
        <w:t>Configuration of feedback message (e.g. size/format)</w:t>
      </w:r>
    </w:p>
    <w:p w14:paraId="2392456F" w14:textId="3D7E6680" w:rsidR="00F45182" w:rsidRDefault="00F45182" w:rsidP="00BF504F">
      <w:pPr>
        <w:rPr>
          <w:rFonts w:eastAsiaTheme="minorEastAsia"/>
          <w:lang w:eastAsia="zh-CN"/>
        </w:rPr>
      </w:pPr>
    </w:p>
    <w:p w14:paraId="6AD1F544" w14:textId="6D595588" w:rsidR="00F45182" w:rsidRDefault="0062788C" w:rsidP="00F45182">
      <w:pPr>
        <w:pStyle w:val="3"/>
        <w:spacing w:after="240"/>
      </w:pPr>
      <w:r>
        <w:t>Summary on potential standard impacts</w:t>
      </w:r>
    </w:p>
    <w:p w14:paraId="352F18AA" w14:textId="23A53FD3" w:rsidR="00F45182" w:rsidRDefault="00994529" w:rsidP="00BF504F">
      <w:pPr>
        <w:rPr>
          <w:rFonts w:eastAsiaTheme="minorEastAsia"/>
          <w:lang w:eastAsia="zh-CN"/>
        </w:rPr>
      </w:pPr>
      <w:r>
        <w:rPr>
          <w:rFonts w:eastAsiaTheme="minorEastAsia" w:hint="eastAsia"/>
          <w:lang w:eastAsia="zh-CN"/>
        </w:rPr>
        <w:t>I</w:t>
      </w:r>
      <w:r>
        <w:rPr>
          <w:rFonts w:eastAsiaTheme="minorEastAsia"/>
          <w:lang w:eastAsia="zh-CN"/>
        </w:rPr>
        <w:t>n summary, AI/ML-based CSI feedback compression may introduce the following RAN2 impacts:</w:t>
      </w:r>
    </w:p>
    <w:p w14:paraId="158E40BF" w14:textId="64CD8487" w:rsidR="00994529" w:rsidRDefault="00AC75A4" w:rsidP="00994529">
      <w:pPr>
        <w:pStyle w:val="aff0"/>
        <w:numPr>
          <w:ilvl w:val="0"/>
          <w:numId w:val="12"/>
        </w:numPr>
        <w:ind w:firstLineChars="0"/>
        <w:rPr>
          <w:rFonts w:eastAsiaTheme="minorEastAsia"/>
          <w:lang w:eastAsia="zh-CN"/>
        </w:rPr>
      </w:pPr>
      <w:r>
        <w:rPr>
          <w:rFonts w:eastAsiaTheme="minorEastAsia"/>
          <w:lang w:eastAsia="zh-CN"/>
        </w:rPr>
        <w:t>Signalling of data collection dataset delivery, potential model transfer (</w:t>
      </w:r>
      <w:r w:rsidR="00BA63A4">
        <w:rPr>
          <w:rFonts w:eastAsiaTheme="minorEastAsia"/>
          <w:lang w:eastAsia="zh-CN"/>
        </w:rPr>
        <w:t>Type1 training</w:t>
      </w:r>
      <w:r>
        <w:rPr>
          <w:rFonts w:eastAsiaTheme="minorEastAsia"/>
          <w:lang w:eastAsia="zh-CN"/>
        </w:rPr>
        <w:t>)</w:t>
      </w:r>
      <w:r w:rsidR="00BA63A4">
        <w:rPr>
          <w:rFonts w:eastAsiaTheme="minorEastAsia"/>
          <w:lang w:eastAsia="zh-CN"/>
        </w:rPr>
        <w:t>, and alignment configuration of both side models.</w:t>
      </w:r>
    </w:p>
    <w:p w14:paraId="68DB78FA" w14:textId="3EC3377B" w:rsidR="00994529" w:rsidRPr="00BA63A4" w:rsidRDefault="00AC75A4" w:rsidP="00BA63A4">
      <w:pPr>
        <w:pStyle w:val="aff0"/>
        <w:numPr>
          <w:ilvl w:val="0"/>
          <w:numId w:val="12"/>
        </w:numPr>
        <w:ind w:firstLineChars="0"/>
        <w:rPr>
          <w:lang w:val="en-US"/>
        </w:rPr>
      </w:pPr>
      <w:r w:rsidRPr="00AC75A4">
        <w:rPr>
          <w:rFonts w:hint="eastAsia"/>
          <w:lang w:val="en-US"/>
        </w:rPr>
        <w:t>E</w:t>
      </w:r>
      <w:r w:rsidRPr="00AC75A4">
        <w:rPr>
          <w:lang w:val="en-US"/>
        </w:rPr>
        <w:t>nhancement for existing measurements, mainly on CSI-RS enhancement for channel measurement.</w:t>
      </w:r>
    </w:p>
    <w:p w14:paraId="4BD229D9" w14:textId="1765A52C" w:rsidR="00994529" w:rsidRDefault="00994529" w:rsidP="00BF504F">
      <w:pPr>
        <w:rPr>
          <w:rFonts w:eastAsiaTheme="minorEastAsia"/>
          <w:lang w:eastAsia="zh-CN"/>
        </w:rPr>
      </w:pPr>
    </w:p>
    <w:p w14:paraId="317E54BD" w14:textId="3AFC48BF" w:rsidR="001A1FFD" w:rsidRPr="001A1FFD" w:rsidRDefault="001A1FFD" w:rsidP="00BF504F">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D2453B">
        <w:rPr>
          <w:rFonts w:eastAsiaTheme="minorEastAsia"/>
          <w:b/>
          <w:lang w:eastAsia="zh-CN"/>
        </w:rPr>
        <w:t>2</w:t>
      </w:r>
      <w:r w:rsidRPr="001A1FFD">
        <w:rPr>
          <w:rFonts w:eastAsiaTheme="minorEastAsia"/>
          <w:b/>
          <w:lang w:eastAsia="zh-CN"/>
        </w:rPr>
        <w:t>: For AI/ML-based CSI feedback compression, potential RAN2 impacts include:</w:t>
      </w:r>
    </w:p>
    <w:p w14:paraId="2A608A90" w14:textId="77777777" w:rsidR="001A1FFD" w:rsidRPr="001A1FFD" w:rsidRDefault="001A1FFD" w:rsidP="001A1FFD">
      <w:pPr>
        <w:pStyle w:val="aff0"/>
        <w:numPr>
          <w:ilvl w:val="0"/>
          <w:numId w:val="12"/>
        </w:numPr>
        <w:ind w:firstLineChars="0"/>
        <w:rPr>
          <w:rFonts w:eastAsiaTheme="minorEastAsia"/>
          <w:b/>
          <w:lang w:eastAsia="zh-CN"/>
        </w:rPr>
      </w:pPr>
      <w:r w:rsidRPr="001A1FFD">
        <w:rPr>
          <w:rFonts w:eastAsiaTheme="minorEastAsia"/>
          <w:b/>
          <w:lang w:eastAsia="zh-CN"/>
        </w:rPr>
        <w:lastRenderedPageBreak/>
        <w:t>Signalling of data collection dataset delivery, potential model transfer (Type1 training), and alignment configuration of both side models.</w:t>
      </w:r>
    </w:p>
    <w:p w14:paraId="54B07C85" w14:textId="77777777" w:rsidR="001A1FFD" w:rsidRPr="001A1FFD" w:rsidRDefault="001A1FFD" w:rsidP="001A1FFD">
      <w:pPr>
        <w:pStyle w:val="aff0"/>
        <w:numPr>
          <w:ilvl w:val="0"/>
          <w:numId w:val="12"/>
        </w:numPr>
        <w:ind w:firstLineChars="0"/>
        <w:rPr>
          <w:b/>
          <w:lang w:val="en-US"/>
        </w:rPr>
      </w:pPr>
      <w:r w:rsidRPr="001A1FFD">
        <w:rPr>
          <w:rFonts w:hint="eastAsia"/>
          <w:b/>
          <w:lang w:val="en-US"/>
        </w:rPr>
        <w:t>E</w:t>
      </w:r>
      <w:r w:rsidRPr="001A1FFD">
        <w:rPr>
          <w:b/>
          <w:lang w:val="en-US"/>
        </w:rPr>
        <w:t>nhancement for existing measurements, mainly on CSI-RS enhancement for channel measurement.</w:t>
      </w:r>
    </w:p>
    <w:p w14:paraId="5FBD2818" w14:textId="77777777" w:rsidR="001A1FFD" w:rsidRDefault="001A1FFD" w:rsidP="00BF504F">
      <w:pPr>
        <w:rPr>
          <w:rFonts w:eastAsiaTheme="minorEastAsia"/>
          <w:lang w:eastAsia="zh-CN"/>
        </w:rPr>
      </w:pPr>
    </w:p>
    <w:p w14:paraId="1ADB91E6" w14:textId="197078EF" w:rsidR="00532F18" w:rsidRDefault="00532F18" w:rsidP="00532F18">
      <w:pPr>
        <w:pStyle w:val="2"/>
        <w:spacing w:after="240"/>
        <w:rPr>
          <w:rFonts w:eastAsiaTheme="minorEastAsia"/>
        </w:rPr>
      </w:pPr>
      <w:r>
        <w:rPr>
          <w:rFonts w:eastAsiaTheme="minorEastAsia"/>
        </w:rPr>
        <w:t>Beam management</w:t>
      </w:r>
    </w:p>
    <w:p w14:paraId="7478F7F2" w14:textId="77777777" w:rsidR="00532F18" w:rsidRDefault="00532F18" w:rsidP="00532F18">
      <w:pPr>
        <w:pStyle w:val="3"/>
        <w:spacing w:after="240"/>
      </w:pPr>
      <w:r>
        <w:t>Discussion on sub use case</w:t>
      </w:r>
    </w:p>
    <w:p w14:paraId="0A32ED39" w14:textId="77777777" w:rsidR="009F7703" w:rsidRDefault="009F7703" w:rsidP="009F7703">
      <w:pPr>
        <w:rPr>
          <w:lang w:eastAsia="zh-CN"/>
        </w:rPr>
      </w:pPr>
      <w:r>
        <w:rPr>
          <w:rFonts w:hint="eastAsia"/>
          <w:lang w:eastAsia="zh-CN"/>
        </w:rPr>
        <w:t>A</w:t>
      </w:r>
      <w:r>
        <w:rPr>
          <w:lang w:eastAsia="zh-CN"/>
        </w:rPr>
        <w:t>ccording to the agreements from RAN1 #109-e meeting [2], there are two approved sub-cases for AI/ML-based beam management:</w:t>
      </w:r>
    </w:p>
    <w:tbl>
      <w:tblPr>
        <w:tblStyle w:val="afc"/>
        <w:tblW w:w="0" w:type="auto"/>
        <w:tblLook w:val="04A0" w:firstRow="1" w:lastRow="0" w:firstColumn="1" w:lastColumn="0" w:noHBand="0" w:noVBand="1"/>
      </w:tblPr>
      <w:tblGrid>
        <w:gridCol w:w="9350"/>
      </w:tblGrid>
      <w:tr w:rsidR="009F7703" w14:paraId="592F65E2" w14:textId="77777777" w:rsidTr="00FB42E8">
        <w:tc>
          <w:tcPr>
            <w:tcW w:w="9350" w:type="dxa"/>
          </w:tcPr>
          <w:p w14:paraId="5EC36CFC" w14:textId="77777777" w:rsidR="009F7703" w:rsidRDefault="009F7703" w:rsidP="00FB42E8">
            <w:r w:rsidRPr="00246A30">
              <w:rPr>
                <w:rFonts w:hint="eastAsia"/>
                <w:highlight w:val="green"/>
                <w:lang w:eastAsia="zh-CN"/>
              </w:rPr>
              <w:t>Agreements</w:t>
            </w:r>
            <w:r w:rsidRPr="00246A30">
              <w:rPr>
                <w:rFonts w:ascii="宋体" w:eastAsia="宋体" w:hAnsi="宋体" w:cs="宋体" w:hint="eastAsia"/>
                <w:highlight w:val="green"/>
                <w:lang w:eastAsia="zh-CN"/>
              </w:rPr>
              <w:t>：</w:t>
            </w:r>
          </w:p>
          <w:p w14:paraId="0A38F21E" w14:textId="77777777" w:rsidR="009F7703" w:rsidRPr="0013761D" w:rsidRDefault="009F7703" w:rsidP="00FB42E8">
            <w:pPr>
              <w:rPr>
                <w:color w:val="00B050"/>
              </w:rPr>
            </w:pPr>
            <w:r w:rsidRPr="0013761D">
              <w:rPr>
                <w:color w:val="00B050"/>
              </w:rPr>
              <w:t xml:space="preserve">For AI/ML-based beam management, support </w:t>
            </w:r>
            <w:r w:rsidRPr="0013761D">
              <w:rPr>
                <w:rFonts w:hint="eastAsia"/>
                <w:color w:val="00B050"/>
              </w:rPr>
              <w:t>B</w:t>
            </w:r>
            <w:r w:rsidRPr="0013761D">
              <w:rPr>
                <w:color w:val="00B050"/>
              </w:rPr>
              <w:t xml:space="preserve">M-Case1 and </w:t>
            </w:r>
            <w:r w:rsidRPr="0013761D">
              <w:rPr>
                <w:rFonts w:hint="eastAsia"/>
                <w:color w:val="00B050"/>
              </w:rPr>
              <w:t>B</w:t>
            </w:r>
            <w:r w:rsidRPr="0013761D">
              <w:rPr>
                <w:color w:val="00B050"/>
              </w:rPr>
              <w:t>M-Case2 for characterization and baseline performance evaluations</w:t>
            </w:r>
          </w:p>
          <w:p w14:paraId="45AD11F6" w14:textId="77777777" w:rsidR="009F7703" w:rsidRPr="0013761D" w:rsidRDefault="009F7703" w:rsidP="009F7703">
            <w:pPr>
              <w:pStyle w:val="aff0"/>
              <w:numPr>
                <w:ilvl w:val="0"/>
                <w:numId w:val="30"/>
              </w:numPr>
              <w:spacing w:after="0"/>
              <w:ind w:left="714" w:firstLineChars="0" w:hanging="357"/>
              <w:contextualSpacing/>
              <w:rPr>
                <w:color w:val="00B050"/>
                <w:lang w:val="en-US"/>
              </w:rPr>
            </w:pPr>
            <w:r w:rsidRPr="0013761D">
              <w:rPr>
                <w:rFonts w:hint="eastAsia"/>
                <w:color w:val="00B050"/>
                <w:lang w:val="en-US"/>
              </w:rPr>
              <w:t>B</w:t>
            </w:r>
            <w:r w:rsidRPr="0013761D">
              <w:rPr>
                <w:color w:val="00B050"/>
                <w:lang w:val="en-US"/>
              </w:rPr>
              <w:t>M-Case1: Spatial-domain DL beam prediction for Set A of beams based on measurement results of Set B of beams</w:t>
            </w:r>
          </w:p>
          <w:p w14:paraId="1B96D287" w14:textId="77777777" w:rsidR="009F7703" w:rsidRPr="0013761D" w:rsidRDefault="009F7703" w:rsidP="009F7703">
            <w:pPr>
              <w:pStyle w:val="aff0"/>
              <w:numPr>
                <w:ilvl w:val="0"/>
                <w:numId w:val="30"/>
              </w:numPr>
              <w:spacing w:after="0"/>
              <w:ind w:left="714" w:firstLineChars="0" w:hanging="357"/>
              <w:contextualSpacing/>
              <w:rPr>
                <w:color w:val="00B050"/>
                <w:lang w:val="en-US"/>
              </w:rPr>
            </w:pPr>
            <w:r w:rsidRPr="0013761D">
              <w:rPr>
                <w:rFonts w:hint="eastAsia"/>
                <w:color w:val="00B050"/>
                <w:lang w:val="en-US"/>
              </w:rPr>
              <w:t>B</w:t>
            </w:r>
            <w:r w:rsidRPr="0013761D">
              <w:rPr>
                <w:color w:val="00B050"/>
                <w:lang w:val="en-US"/>
              </w:rPr>
              <w:t>M-Case2: Temporal DL beam prediction for Set A of beams based on the historic measurement results of Set B of beams</w:t>
            </w:r>
          </w:p>
          <w:p w14:paraId="04173573" w14:textId="77777777" w:rsidR="009F7703" w:rsidRPr="0013761D" w:rsidRDefault="009F7703" w:rsidP="009F7703">
            <w:pPr>
              <w:pStyle w:val="aff0"/>
              <w:numPr>
                <w:ilvl w:val="0"/>
                <w:numId w:val="30"/>
              </w:numPr>
              <w:spacing w:after="0"/>
              <w:ind w:left="714" w:firstLineChars="0" w:hanging="357"/>
              <w:contextualSpacing/>
              <w:rPr>
                <w:color w:val="00B050"/>
                <w:lang w:val="en-US"/>
              </w:rPr>
            </w:pPr>
            <w:r w:rsidRPr="0013761D">
              <w:rPr>
                <w:color w:val="00B050"/>
                <w:lang w:val="en-US"/>
              </w:rPr>
              <w:t>FFS: details of BM-Case1 and BM-Case2</w:t>
            </w:r>
          </w:p>
          <w:p w14:paraId="096A3D4B" w14:textId="77777777" w:rsidR="009F7703" w:rsidRPr="0013761D" w:rsidRDefault="009F7703" w:rsidP="009F7703">
            <w:pPr>
              <w:pStyle w:val="aff0"/>
              <w:numPr>
                <w:ilvl w:val="0"/>
                <w:numId w:val="30"/>
              </w:numPr>
              <w:spacing w:after="0"/>
              <w:ind w:left="714" w:firstLineChars="0" w:hanging="357"/>
              <w:contextualSpacing/>
              <w:rPr>
                <w:color w:val="00B050"/>
              </w:rPr>
            </w:pPr>
            <w:r w:rsidRPr="0013761D">
              <w:rPr>
                <w:color w:val="00B050"/>
              </w:rPr>
              <w:t>FFS: other sub use cases</w:t>
            </w:r>
          </w:p>
          <w:p w14:paraId="4BBE28C8" w14:textId="77777777" w:rsidR="009F7703" w:rsidRPr="0060468C" w:rsidRDefault="009F7703" w:rsidP="00FB42E8">
            <w:pPr>
              <w:rPr>
                <w:lang w:eastAsia="zh-CN"/>
              </w:rPr>
            </w:pPr>
            <w:r w:rsidRPr="0013761D">
              <w:rPr>
                <w:color w:val="00B050"/>
              </w:rPr>
              <w:t>Note: For BM-Case1 and BM-Case2, Beams in Set A and Set B can be in the same Frequency Range</w:t>
            </w:r>
          </w:p>
        </w:tc>
      </w:tr>
    </w:tbl>
    <w:p w14:paraId="5FCD057C" w14:textId="267F754C" w:rsidR="00532F18" w:rsidRDefault="008531A1" w:rsidP="0090554B">
      <w:pPr>
        <w:spacing w:before="120"/>
        <w:rPr>
          <w:rFonts w:eastAsiaTheme="minorEastAsia"/>
          <w:lang w:eastAsia="zh-CN"/>
        </w:rPr>
      </w:pPr>
      <w:r>
        <w:rPr>
          <w:rFonts w:eastAsiaTheme="minorEastAsia" w:hint="eastAsia"/>
          <w:lang w:eastAsia="zh-CN"/>
        </w:rPr>
        <w:t>I</w:t>
      </w:r>
      <w:r>
        <w:rPr>
          <w:rFonts w:eastAsiaTheme="minorEastAsia"/>
          <w:lang w:eastAsia="zh-CN"/>
        </w:rPr>
        <w:t>n the RAN1</w:t>
      </w:r>
      <w:r w:rsidR="009F7703">
        <w:rPr>
          <w:rFonts w:eastAsiaTheme="minorEastAsia"/>
          <w:lang w:eastAsia="zh-CN"/>
        </w:rPr>
        <w:t xml:space="preserve">#110-e meeting, most of the participant companies were focusing on the two sub-use cases. </w:t>
      </w:r>
      <w:r w:rsidR="004E1B0C">
        <w:rPr>
          <w:rFonts w:eastAsiaTheme="minorEastAsia"/>
          <w:lang w:eastAsia="zh-CN"/>
        </w:rPr>
        <w:t xml:space="preserve">From </w:t>
      </w:r>
      <w:r w:rsidR="009F7703">
        <w:rPr>
          <w:rFonts w:eastAsiaTheme="minorEastAsia"/>
          <w:lang w:eastAsia="zh-CN"/>
        </w:rPr>
        <w:t>the perspective of RAN2, we should also start our discussion from these two sub cases.</w:t>
      </w:r>
    </w:p>
    <w:p w14:paraId="6D1227F9" w14:textId="672E6436" w:rsidR="009F7703" w:rsidRDefault="009F7703" w:rsidP="009F7703">
      <w:pPr>
        <w:spacing w:after="0"/>
        <w:rPr>
          <w:b/>
        </w:rPr>
      </w:pPr>
      <w:r w:rsidRPr="001A3175">
        <w:rPr>
          <w:rFonts w:hint="eastAsia"/>
          <w:b/>
          <w:lang w:eastAsia="zh-CN"/>
        </w:rPr>
        <w:t>O</w:t>
      </w:r>
      <w:r w:rsidRPr="001A3175">
        <w:rPr>
          <w:b/>
          <w:lang w:eastAsia="zh-CN"/>
        </w:rPr>
        <w:t xml:space="preserve">bservation </w:t>
      </w:r>
      <w:r w:rsidR="00D2453B">
        <w:rPr>
          <w:b/>
          <w:lang w:eastAsia="zh-CN"/>
        </w:rPr>
        <w:t>3</w:t>
      </w:r>
      <w:r w:rsidRPr="001A3175">
        <w:rPr>
          <w:b/>
          <w:lang w:eastAsia="zh-CN"/>
        </w:rPr>
        <w:t xml:space="preserve">: </w:t>
      </w:r>
      <w:r>
        <w:rPr>
          <w:b/>
          <w:lang w:eastAsia="zh-CN"/>
        </w:rPr>
        <w:t>For the beam management use case, RAN1 has agreed on the sub use case</w:t>
      </w:r>
      <w:r w:rsidRPr="00F53781">
        <w:rPr>
          <w:b/>
          <w:lang w:eastAsia="zh-CN"/>
        </w:rPr>
        <w:t xml:space="preserve"> </w:t>
      </w:r>
      <w:r>
        <w:rPr>
          <w:b/>
          <w:lang w:eastAsia="zh-CN"/>
        </w:rPr>
        <w:t>BM-Case 1 and BM-Case 2, and FFS on other sub use cases</w:t>
      </w:r>
      <w:r>
        <w:rPr>
          <w:b/>
        </w:rPr>
        <w:t>.</w:t>
      </w:r>
    </w:p>
    <w:p w14:paraId="1602C376" w14:textId="03F50E37" w:rsidR="009F7703" w:rsidRPr="009E2F26" w:rsidRDefault="009F7703" w:rsidP="009F7703">
      <w:pPr>
        <w:spacing w:after="0"/>
        <w:rPr>
          <w:b/>
          <w:lang w:eastAsia="zh-CN"/>
        </w:rPr>
      </w:pPr>
      <w:r w:rsidRPr="00C07A44">
        <w:rPr>
          <w:rFonts w:hint="eastAsia"/>
          <w:b/>
          <w:lang w:eastAsia="zh-CN"/>
        </w:rPr>
        <w:t>P</w:t>
      </w:r>
      <w:r w:rsidRPr="00C07A44">
        <w:rPr>
          <w:b/>
          <w:lang w:eastAsia="zh-CN"/>
        </w:rPr>
        <w:t xml:space="preserve">roposal </w:t>
      </w:r>
      <w:r w:rsidR="005A1E04">
        <w:rPr>
          <w:b/>
          <w:lang w:eastAsia="zh-CN"/>
        </w:rPr>
        <w:t>6</w:t>
      </w:r>
      <w:r w:rsidRPr="00C07A44">
        <w:rPr>
          <w:b/>
          <w:lang w:eastAsia="zh-CN"/>
        </w:rPr>
        <w:t>: RAN2 can take the use case</w:t>
      </w:r>
      <w:r>
        <w:rPr>
          <w:b/>
          <w:lang w:eastAsia="zh-CN"/>
        </w:rPr>
        <w:t xml:space="preserve"> BM-Case 1 and BM-Case 2</w:t>
      </w:r>
      <w:r w:rsidRPr="00C07A44">
        <w:rPr>
          <w:b/>
          <w:lang w:eastAsia="zh-CN"/>
        </w:rPr>
        <w:t xml:space="preserve"> into account when discussing RAN2 impacts.</w:t>
      </w:r>
    </w:p>
    <w:p w14:paraId="1A7D94BD" w14:textId="77777777" w:rsidR="009B5508" w:rsidRDefault="009B5508" w:rsidP="00532F18">
      <w:pPr>
        <w:rPr>
          <w:rFonts w:eastAsiaTheme="minorEastAsia"/>
          <w:lang w:eastAsia="zh-CN"/>
        </w:rPr>
      </w:pPr>
    </w:p>
    <w:p w14:paraId="6AE28A1F" w14:textId="26F8BB49" w:rsidR="009F7703" w:rsidRDefault="009F7703" w:rsidP="00532F18">
      <w:pPr>
        <w:rPr>
          <w:rFonts w:eastAsiaTheme="minorEastAsia"/>
          <w:lang w:eastAsia="zh-CN"/>
        </w:rPr>
      </w:pPr>
      <w:r>
        <w:rPr>
          <w:rFonts w:eastAsiaTheme="minorEastAsia"/>
          <w:lang w:eastAsia="zh-CN"/>
        </w:rPr>
        <w:t xml:space="preserve">In Case 1, </w:t>
      </w:r>
      <w:r w:rsidR="00AC60DA">
        <w:rPr>
          <w:rFonts w:eastAsiaTheme="minorEastAsia"/>
          <w:lang w:eastAsia="zh-CN"/>
        </w:rPr>
        <w:t xml:space="preserve">the main solution is to use the potentially enhanced measurement results of Set B to perform spatial-domain DL beam prediction for Set A, via AI function. Currently, two alternatives </w:t>
      </w:r>
      <w:r w:rsidR="00B471FF">
        <w:rPr>
          <w:rFonts w:eastAsiaTheme="minorEastAsia"/>
          <w:lang w:eastAsia="zh-CN"/>
        </w:rPr>
        <w:t xml:space="preserve">on </w:t>
      </w:r>
      <w:r w:rsidR="00AC60DA">
        <w:rPr>
          <w:rFonts w:eastAsiaTheme="minorEastAsia"/>
          <w:lang w:eastAsia="zh-CN"/>
        </w:rPr>
        <w:t>the relation between Set A/B are for FFS in RAN1.</w:t>
      </w:r>
      <w:r w:rsidR="00447D5E">
        <w:rPr>
          <w:rFonts w:eastAsiaTheme="minorEastAsia"/>
          <w:lang w:eastAsia="zh-CN"/>
        </w:rPr>
        <w:t xml:space="preserve"> </w:t>
      </w:r>
    </w:p>
    <w:tbl>
      <w:tblPr>
        <w:tblStyle w:val="afc"/>
        <w:tblW w:w="0" w:type="auto"/>
        <w:tblLook w:val="04A0" w:firstRow="1" w:lastRow="0" w:firstColumn="1" w:lastColumn="0" w:noHBand="0" w:noVBand="1"/>
      </w:tblPr>
      <w:tblGrid>
        <w:gridCol w:w="9629"/>
      </w:tblGrid>
      <w:tr w:rsidR="00AC60DA" w14:paraId="0E05EA83" w14:textId="77777777" w:rsidTr="00AC60DA">
        <w:tc>
          <w:tcPr>
            <w:tcW w:w="9629" w:type="dxa"/>
          </w:tcPr>
          <w:p w14:paraId="64F72836" w14:textId="77777777" w:rsidR="00AC60DA" w:rsidRPr="001626D6" w:rsidRDefault="00AC60DA" w:rsidP="00F96272">
            <w:pPr>
              <w:spacing w:after="0"/>
              <w:rPr>
                <w:iCs/>
                <w:kern w:val="2"/>
                <w:szCs w:val="22"/>
                <w:highlight w:val="green"/>
              </w:rPr>
            </w:pPr>
            <w:bookmarkStart w:id="5" w:name="_Hlk118150351"/>
            <w:r w:rsidRPr="001626D6">
              <w:rPr>
                <w:iCs/>
                <w:kern w:val="2"/>
                <w:szCs w:val="22"/>
                <w:highlight w:val="green"/>
              </w:rPr>
              <w:t xml:space="preserve">Agreement </w:t>
            </w:r>
          </w:p>
          <w:p w14:paraId="78CE8C09" w14:textId="77777777" w:rsidR="00AC60DA" w:rsidRPr="00AC60DA" w:rsidRDefault="00AC60DA" w:rsidP="00F96272">
            <w:pPr>
              <w:spacing w:after="0" w:line="276" w:lineRule="auto"/>
              <w:rPr>
                <w:rFonts w:eastAsia="Batang"/>
                <w:color w:val="00B050"/>
                <w:lang w:eastAsia="x-none"/>
              </w:rPr>
            </w:pPr>
            <w:r w:rsidRPr="00AC60DA">
              <w:rPr>
                <w:color w:val="00B050"/>
              </w:rPr>
              <w:t>For the sub use case BM-Case1, support the following altern</w:t>
            </w:r>
            <w:r w:rsidRPr="00AC60DA">
              <w:rPr>
                <w:color w:val="00B050"/>
                <w:lang w:eastAsia="x-none"/>
              </w:rPr>
              <w:t>atives for further study:</w:t>
            </w:r>
          </w:p>
          <w:p w14:paraId="26DF2F1B" w14:textId="77777777" w:rsidR="00AC60DA" w:rsidRPr="00AC60DA" w:rsidRDefault="00AC60DA" w:rsidP="00F96272">
            <w:pPr>
              <w:spacing w:after="0" w:line="276" w:lineRule="auto"/>
              <w:contextualSpacing/>
              <w:rPr>
                <w:color w:val="00B050"/>
                <w:lang w:eastAsia="x-none"/>
              </w:rPr>
            </w:pPr>
            <w:r w:rsidRPr="00AC60DA">
              <w:rPr>
                <w:color w:val="00B050"/>
                <w:lang w:eastAsia="x-none"/>
              </w:rPr>
              <w:t>Alt.1: Set A and Set B are different (Set B is NOT a subset of Set A)</w:t>
            </w:r>
          </w:p>
          <w:p w14:paraId="5B1EDFC5" w14:textId="77777777" w:rsidR="00AC60DA" w:rsidRPr="00AC60DA" w:rsidRDefault="00AC60DA" w:rsidP="00F96272">
            <w:pPr>
              <w:spacing w:after="0" w:line="276" w:lineRule="auto"/>
              <w:contextualSpacing/>
              <w:rPr>
                <w:color w:val="00B050"/>
                <w:lang w:eastAsia="ja-JP"/>
              </w:rPr>
            </w:pPr>
            <w:r w:rsidRPr="00AC60DA">
              <w:rPr>
                <w:color w:val="00B050"/>
                <w:lang w:eastAsia="ja-JP"/>
              </w:rPr>
              <w:t>Alt.2: Set B is a subset of Set A</w:t>
            </w:r>
          </w:p>
          <w:p w14:paraId="4A7B74EA" w14:textId="77777777" w:rsidR="00AC60DA" w:rsidRPr="00AC60DA" w:rsidRDefault="00AC60DA" w:rsidP="00F96272">
            <w:pPr>
              <w:spacing w:after="0" w:line="276" w:lineRule="auto"/>
              <w:contextualSpacing/>
              <w:rPr>
                <w:color w:val="00B050"/>
                <w:lang w:eastAsia="ja-JP"/>
              </w:rPr>
            </w:pPr>
            <w:r w:rsidRPr="00AC60DA">
              <w:rPr>
                <w:color w:val="00B050"/>
                <w:lang w:eastAsia="ja-JP"/>
              </w:rPr>
              <w:t>Note1: Set A is for DL beam prediction and Set B is for DL beam measurement.</w:t>
            </w:r>
          </w:p>
          <w:p w14:paraId="3EE2633D" w14:textId="7D410182" w:rsidR="00AC60DA" w:rsidRDefault="00AC60DA" w:rsidP="00F96272">
            <w:pPr>
              <w:spacing w:after="0" w:line="276" w:lineRule="auto"/>
              <w:rPr>
                <w:rFonts w:eastAsiaTheme="minorEastAsia"/>
                <w:lang w:eastAsia="zh-CN"/>
              </w:rPr>
            </w:pPr>
            <w:r w:rsidRPr="00AC60DA">
              <w:rPr>
                <w:color w:val="00B050"/>
                <w:lang w:eastAsia="ja-JP"/>
              </w:rPr>
              <w:t>N</w:t>
            </w:r>
            <w:r w:rsidRPr="00AC60DA">
              <w:rPr>
                <w:color w:val="00B050"/>
                <w:lang w:eastAsia="x-none"/>
              </w:rPr>
              <w:t xml:space="preserve">ote2: The beam patterns of Set A </w:t>
            </w:r>
            <w:r w:rsidRPr="00AC60DA">
              <w:rPr>
                <w:color w:val="00B050"/>
                <w:lang w:eastAsia="ja-JP"/>
              </w:rPr>
              <w:t>and Set B can be clarified by the companies.</w:t>
            </w:r>
          </w:p>
        </w:tc>
      </w:tr>
    </w:tbl>
    <w:bookmarkEnd w:id="5"/>
    <w:p w14:paraId="60FA84D1" w14:textId="4F43B758" w:rsidR="00652EFA" w:rsidRDefault="00652EFA" w:rsidP="0090554B">
      <w:pPr>
        <w:spacing w:before="120"/>
        <w:rPr>
          <w:rFonts w:eastAsiaTheme="minorEastAsia"/>
          <w:lang w:eastAsia="zh-CN"/>
        </w:rPr>
      </w:pPr>
      <w:r>
        <w:rPr>
          <w:rFonts w:eastAsiaTheme="minorEastAsia"/>
          <w:lang w:eastAsia="zh-CN"/>
        </w:rPr>
        <w:t xml:space="preserve">For example, the Set B can alternatively comprise a set of wide beams or sparse beams. </w:t>
      </w:r>
      <w:r>
        <w:rPr>
          <w:rFonts w:eastAsiaTheme="minorEastAsia" w:hint="eastAsia"/>
          <w:lang w:eastAsia="zh-CN"/>
        </w:rPr>
        <w:t>During</w:t>
      </w:r>
      <w:r>
        <w:rPr>
          <w:rFonts w:eastAsiaTheme="minorEastAsia"/>
          <w:lang w:eastAsia="zh-CN"/>
        </w:rPr>
        <w:t xml:space="preserve"> the training stage, the UE shall measure all the beams in Set A and all the L1-RSRP will be collected. Then </w:t>
      </w:r>
      <w:r w:rsidR="00FE51F9">
        <w:rPr>
          <w:rFonts w:eastAsiaTheme="minorEastAsia"/>
          <w:lang w:eastAsia="zh-CN"/>
        </w:rPr>
        <w:t xml:space="preserve">the model is trained </w:t>
      </w:r>
      <w:r>
        <w:rPr>
          <w:rFonts w:eastAsiaTheme="minorEastAsia"/>
          <w:lang w:eastAsia="zh-CN"/>
        </w:rPr>
        <w:t xml:space="preserve">according to the </w:t>
      </w:r>
      <w:r w:rsidR="00FE51F9">
        <w:rPr>
          <w:rFonts w:eastAsiaTheme="minorEastAsia"/>
          <w:lang w:eastAsia="zh-CN"/>
        </w:rPr>
        <w:t>measurement results and the best beam during the sweeping.</w:t>
      </w:r>
      <w:r w:rsidR="00FE51F9">
        <w:rPr>
          <w:rFonts w:eastAsiaTheme="minorEastAsia" w:hint="eastAsia"/>
          <w:lang w:eastAsia="zh-CN"/>
        </w:rPr>
        <w:t xml:space="preserve"> </w:t>
      </w:r>
      <w:r w:rsidR="00FE51F9">
        <w:rPr>
          <w:rFonts w:eastAsiaTheme="minorEastAsia"/>
          <w:lang w:eastAsia="zh-CN"/>
        </w:rPr>
        <w:t xml:space="preserve">During the inference stage, </w:t>
      </w:r>
      <w:r>
        <w:rPr>
          <w:rFonts w:eastAsiaTheme="minorEastAsia"/>
          <w:lang w:eastAsia="zh-CN"/>
        </w:rPr>
        <w:t>the measurement results of the beams in Set B</w:t>
      </w:r>
      <w:r w:rsidR="00FE51F9">
        <w:rPr>
          <w:rFonts w:eastAsiaTheme="minorEastAsia"/>
          <w:lang w:eastAsia="zh-CN"/>
        </w:rPr>
        <w:t xml:space="preserve"> are used as input</w:t>
      </w:r>
      <w:r>
        <w:rPr>
          <w:rFonts w:eastAsiaTheme="minorEastAsia"/>
          <w:lang w:eastAsia="zh-CN"/>
        </w:rPr>
        <w:t xml:space="preserve">, </w:t>
      </w:r>
      <w:r w:rsidR="00FE51F9">
        <w:rPr>
          <w:rFonts w:eastAsiaTheme="minorEastAsia"/>
          <w:lang w:eastAsia="zh-CN"/>
        </w:rPr>
        <w:t xml:space="preserve">then </w:t>
      </w:r>
      <w:r>
        <w:rPr>
          <w:rFonts w:eastAsiaTheme="minorEastAsia"/>
          <w:lang w:eastAsia="zh-CN"/>
        </w:rPr>
        <w:t xml:space="preserve">the AI function can </w:t>
      </w:r>
      <w:r w:rsidR="00FE51F9">
        <w:rPr>
          <w:rFonts w:eastAsiaTheme="minorEastAsia"/>
          <w:lang w:eastAsia="zh-CN"/>
        </w:rPr>
        <w:t>provide the prediction of the best beams in Set A.</w:t>
      </w:r>
    </w:p>
    <w:p w14:paraId="0E38A9E7" w14:textId="2D78A597" w:rsidR="00AC60DA" w:rsidRDefault="00AC60DA" w:rsidP="00AC60DA">
      <w:pPr>
        <w:rPr>
          <w:rFonts w:eastAsiaTheme="minorEastAsia"/>
          <w:lang w:eastAsia="zh-CN"/>
        </w:rPr>
      </w:pPr>
      <w:r>
        <w:rPr>
          <w:rFonts w:eastAsiaTheme="minorEastAsia"/>
          <w:lang w:eastAsia="zh-CN"/>
        </w:rPr>
        <w:t xml:space="preserve">In Case 2, the main solution is to use the potentially enhanced historic measurement results of Set B to perform temporal DL beam prediction for Set A, via AI function. Currently, </w:t>
      </w:r>
      <w:r w:rsidR="00F96272">
        <w:rPr>
          <w:rFonts w:eastAsiaTheme="minorEastAsia"/>
          <w:lang w:eastAsia="zh-CN"/>
        </w:rPr>
        <w:t>three</w:t>
      </w:r>
      <w:r>
        <w:rPr>
          <w:rFonts w:eastAsiaTheme="minorEastAsia"/>
          <w:lang w:eastAsia="zh-CN"/>
        </w:rPr>
        <w:t xml:space="preserve"> alternatives of the relation between Set A/B are </w:t>
      </w:r>
      <w:r w:rsidR="001D3D70">
        <w:rPr>
          <w:rFonts w:eastAsiaTheme="minorEastAsia"/>
          <w:lang w:eastAsia="zh-CN"/>
        </w:rPr>
        <w:t xml:space="preserve">still </w:t>
      </w:r>
      <w:r>
        <w:rPr>
          <w:rFonts w:eastAsiaTheme="minorEastAsia"/>
          <w:lang w:eastAsia="zh-CN"/>
        </w:rPr>
        <w:t>FFS in RAN1.</w:t>
      </w:r>
    </w:p>
    <w:tbl>
      <w:tblPr>
        <w:tblStyle w:val="afc"/>
        <w:tblW w:w="0" w:type="auto"/>
        <w:tblLook w:val="04A0" w:firstRow="1" w:lastRow="0" w:firstColumn="1" w:lastColumn="0" w:noHBand="0" w:noVBand="1"/>
      </w:tblPr>
      <w:tblGrid>
        <w:gridCol w:w="9629"/>
      </w:tblGrid>
      <w:tr w:rsidR="00F96272" w14:paraId="0D52574C" w14:textId="77777777" w:rsidTr="00FB42E8">
        <w:tc>
          <w:tcPr>
            <w:tcW w:w="9629" w:type="dxa"/>
          </w:tcPr>
          <w:p w14:paraId="2A719BC5" w14:textId="77777777" w:rsidR="00F96272" w:rsidRPr="001626D6" w:rsidRDefault="00F96272" w:rsidP="00F96272">
            <w:pPr>
              <w:spacing w:after="0" w:line="276" w:lineRule="auto"/>
              <w:rPr>
                <w:iCs/>
                <w:kern w:val="2"/>
                <w:szCs w:val="22"/>
                <w:highlight w:val="green"/>
              </w:rPr>
            </w:pPr>
            <w:bookmarkStart w:id="6" w:name="_Hlk118192772"/>
            <w:r w:rsidRPr="001626D6">
              <w:rPr>
                <w:iCs/>
                <w:kern w:val="2"/>
                <w:szCs w:val="22"/>
                <w:highlight w:val="green"/>
              </w:rPr>
              <w:t xml:space="preserve">Agreement </w:t>
            </w:r>
          </w:p>
          <w:p w14:paraId="69CE5C3C" w14:textId="77777777" w:rsidR="00F96272" w:rsidRPr="00F96272" w:rsidRDefault="00F96272" w:rsidP="00F96272">
            <w:pPr>
              <w:spacing w:after="0" w:line="276" w:lineRule="auto"/>
              <w:rPr>
                <w:color w:val="00B050"/>
              </w:rPr>
            </w:pPr>
            <w:r w:rsidRPr="00F96272">
              <w:rPr>
                <w:color w:val="00B050"/>
              </w:rPr>
              <w:t>For the sub use case BM-Case2, further study the following alternatives:</w:t>
            </w:r>
          </w:p>
          <w:p w14:paraId="2CB55F36" w14:textId="77777777" w:rsidR="00F96272" w:rsidRPr="00F96272" w:rsidRDefault="00F96272" w:rsidP="00F96272">
            <w:pPr>
              <w:spacing w:after="0" w:line="276" w:lineRule="auto"/>
              <w:rPr>
                <w:color w:val="00B050"/>
              </w:rPr>
            </w:pPr>
            <w:r w:rsidRPr="00F96272">
              <w:rPr>
                <w:color w:val="00B050"/>
              </w:rPr>
              <w:t>Alt.1: Set A and Set B are different (Set B is NOT a subset of Set A)</w:t>
            </w:r>
          </w:p>
          <w:p w14:paraId="4512664B" w14:textId="77777777" w:rsidR="00F96272" w:rsidRPr="00F96272" w:rsidRDefault="00F96272" w:rsidP="00F96272">
            <w:pPr>
              <w:spacing w:after="0" w:line="276" w:lineRule="auto"/>
              <w:rPr>
                <w:color w:val="00B050"/>
              </w:rPr>
            </w:pPr>
            <w:r w:rsidRPr="00F96272">
              <w:rPr>
                <w:color w:val="00B050"/>
              </w:rPr>
              <w:t>Alt.2: Set B is a subset of Set A (Set A and Set B are not the same)</w:t>
            </w:r>
          </w:p>
          <w:p w14:paraId="6DEB369E" w14:textId="77777777" w:rsidR="00F96272" w:rsidRPr="00F96272" w:rsidRDefault="00F96272" w:rsidP="00F96272">
            <w:pPr>
              <w:spacing w:after="0" w:line="276" w:lineRule="auto"/>
              <w:rPr>
                <w:color w:val="00B050"/>
              </w:rPr>
            </w:pPr>
            <w:r w:rsidRPr="00F96272">
              <w:rPr>
                <w:color w:val="00B050"/>
              </w:rPr>
              <w:t>Alt.3: Set A and Set B are the same</w:t>
            </w:r>
          </w:p>
          <w:p w14:paraId="24C74FEF" w14:textId="739B3066" w:rsidR="00F96272" w:rsidRDefault="00F96272" w:rsidP="00F96272">
            <w:pPr>
              <w:spacing w:after="0" w:line="276" w:lineRule="auto"/>
              <w:rPr>
                <w:rFonts w:eastAsiaTheme="minorEastAsia"/>
                <w:lang w:eastAsia="zh-CN"/>
              </w:rPr>
            </w:pPr>
            <w:r w:rsidRPr="00F96272">
              <w:rPr>
                <w:color w:val="00B050"/>
              </w:rPr>
              <w:lastRenderedPageBreak/>
              <w:t>Note1: The beam pattern of Set A and Set B can be clarified by the companies.</w:t>
            </w:r>
          </w:p>
        </w:tc>
      </w:tr>
    </w:tbl>
    <w:bookmarkEnd w:id="6"/>
    <w:p w14:paraId="16D6B47E" w14:textId="5EBFC437" w:rsidR="008672E5" w:rsidRDefault="004528CC" w:rsidP="0090554B">
      <w:pPr>
        <w:snapToGrid w:val="0"/>
        <w:spacing w:before="120" w:after="120"/>
        <w:jc w:val="both"/>
        <w:rPr>
          <w:rFonts w:eastAsiaTheme="minorEastAsia"/>
          <w:lang w:eastAsia="zh-CN"/>
        </w:rPr>
      </w:pPr>
      <w:r>
        <w:rPr>
          <w:rFonts w:eastAsiaTheme="minorEastAsia"/>
          <w:lang w:eastAsia="zh-CN"/>
        </w:rPr>
        <w:lastRenderedPageBreak/>
        <w:t xml:space="preserve">Among the two cases, </w:t>
      </w:r>
      <w:r w:rsidRPr="00883A22">
        <w:rPr>
          <w:lang w:eastAsia="x-none"/>
        </w:rPr>
        <w:t>Set B is</w:t>
      </w:r>
      <w:r w:rsidR="00B6083A">
        <w:rPr>
          <w:lang w:eastAsia="x-none"/>
        </w:rPr>
        <w:t xml:space="preserve"> both treated as</w:t>
      </w:r>
      <w:r w:rsidRPr="00883A22">
        <w:rPr>
          <w:lang w:eastAsia="x-none"/>
        </w:rPr>
        <w:t xml:space="preserve"> a set of beams whose measurements are</w:t>
      </w:r>
      <w:r>
        <w:rPr>
          <w:lang w:eastAsia="x-none"/>
        </w:rPr>
        <w:t xml:space="preserve"> taken</w:t>
      </w:r>
      <w:r w:rsidRPr="00883A22">
        <w:rPr>
          <w:lang w:eastAsia="x-none"/>
        </w:rPr>
        <w:t xml:space="preserve"> as inputs of the AI/ML model</w:t>
      </w:r>
      <w:r>
        <w:rPr>
          <w:rFonts w:eastAsiaTheme="minorEastAsia" w:hint="eastAsia"/>
          <w:lang w:eastAsia="zh-CN"/>
        </w:rPr>
        <w:t>.</w:t>
      </w:r>
      <w:r>
        <w:rPr>
          <w:rFonts w:eastAsiaTheme="minorEastAsia"/>
          <w:lang w:eastAsia="zh-CN"/>
        </w:rPr>
        <w:t xml:space="preserve"> </w:t>
      </w:r>
      <w:r w:rsidR="001E04BA">
        <w:rPr>
          <w:rFonts w:eastAsiaTheme="minorEastAsia"/>
          <w:lang w:eastAsia="zh-CN"/>
        </w:rPr>
        <w:t>Since t</w:t>
      </w:r>
      <w:r w:rsidR="00F96272">
        <w:rPr>
          <w:rFonts w:eastAsiaTheme="minorEastAsia"/>
          <w:lang w:eastAsia="zh-CN"/>
        </w:rPr>
        <w:t xml:space="preserve">he final alternatives have not been decided, </w:t>
      </w:r>
      <w:r w:rsidR="001E04BA">
        <w:rPr>
          <w:rFonts w:eastAsiaTheme="minorEastAsia"/>
          <w:lang w:eastAsia="zh-CN"/>
        </w:rPr>
        <w:t>the detail impacts to RAN2 will be further discussed in the following sub-clauses.</w:t>
      </w:r>
    </w:p>
    <w:p w14:paraId="7DD75C9A" w14:textId="77777777" w:rsidR="009B5508" w:rsidRPr="008672E5" w:rsidRDefault="009B5508" w:rsidP="005658F9">
      <w:pPr>
        <w:snapToGrid w:val="0"/>
        <w:spacing w:after="120"/>
        <w:jc w:val="both"/>
        <w:rPr>
          <w:rFonts w:eastAsiaTheme="minorEastAsia"/>
          <w:lang w:eastAsia="zh-CN"/>
        </w:rPr>
      </w:pPr>
    </w:p>
    <w:p w14:paraId="228E486C" w14:textId="0F6025CA" w:rsidR="00532F18" w:rsidRDefault="00532F18" w:rsidP="00532F18">
      <w:pPr>
        <w:pStyle w:val="3"/>
        <w:spacing w:after="240"/>
      </w:pPr>
      <w:r>
        <w:t>RAN2 impacts for</w:t>
      </w:r>
      <w:r w:rsidR="004528CC">
        <w:t xml:space="preserve"> </w:t>
      </w:r>
      <w:r w:rsidR="009F3BAE">
        <w:t>data collection</w:t>
      </w:r>
    </w:p>
    <w:p w14:paraId="7D050C27" w14:textId="59F32AB8" w:rsidR="009F3BAE" w:rsidRDefault="009F3BAE" w:rsidP="009F3BAE">
      <w:pPr>
        <w:rPr>
          <w:rFonts w:eastAsiaTheme="minorEastAsia"/>
          <w:lang w:eastAsia="zh-CN"/>
        </w:rPr>
      </w:pPr>
      <w:r>
        <w:rPr>
          <w:rFonts w:eastAsiaTheme="minorEastAsia" w:hint="eastAsia"/>
          <w:lang w:eastAsia="zh-CN"/>
        </w:rPr>
        <w:t>T</w:t>
      </w:r>
      <w:r>
        <w:rPr>
          <w:rFonts w:eastAsiaTheme="minorEastAsia"/>
          <w:lang w:eastAsia="zh-CN"/>
        </w:rPr>
        <w:t>he impacts for data collection mainly come from the reporting of beam measurements. For the AI input in Case 1, the following alternatives are proposed in RAN1#109-e meeting and still wait for FFS.</w:t>
      </w:r>
    </w:p>
    <w:tbl>
      <w:tblPr>
        <w:tblStyle w:val="afc"/>
        <w:tblW w:w="0" w:type="auto"/>
        <w:tblLook w:val="04A0" w:firstRow="1" w:lastRow="0" w:firstColumn="1" w:lastColumn="0" w:noHBand="0" w:noVBand="1"/>
      </w:tblPr>
      <w:tblGrid>
        <w:gridCol w:w="9062"/>
      </w:tblGrid>
      <w:tr w:rsidR="009F3BAE" w14:paraId="43B8A787" w14:textId="77777777" w:rsidTr="00FB42E8">
        <w:tc>
          <w:tcPr>
            <w:tcW w:w="9062" w:type="dxa"/>
          </w:tcPr>
          <w:p w14:paraId="6E5F6F7D" w14:textId="77777777" w:rsidR="009F3BAE" w:rsidRDefault="009F3BAE" w:rsidP="00FB42E8">
            <w:pPr>
              <w:rPr>
                <w:rFonts w:ascii="Times" w:eastAsia="Batang" w:hAnsi="Times"/>
                <w:u w:val="single"/>
              </w:rPr>
            </w:pPr>
            <w:r>
              <w:rPr>
                <w:rFonts w:ascii="Times" w:eastAsia="Batang" w:hAnsi="Times"/>
                <w:u w:val="single"/>
              </w:rPr>
              <w:t>Conclusion</w:t>
            </w:r>
          </w:p>
          <w:p w14:paraId="5E4507F1" w14:textId="77777777" w:rsidR="009F3BAE" w:rsidRDefault="009F3BAE" w:rsidP="00FB42E8">
            <w:pPr>
              <w:rPr>
                <w:rFonts w:ascii="Times" w:eastAsia="Batang" w:hAnsi="Times"/>
              </w:rPr>
            </w:pPr>
            <w:r>
              <w:rPr>
                <w:rFonts w:ascii="Times" w:eastAsia="Batang" w:hAnsi="Times"/>
              </w:rPr>
              <w:t>Regarding the sub use case BM-Case1, further study the following alternatives for AI/ML input:</w:t>
            </w:r>
          </w:p>
          <w:p w14:paraId="194E9A5F" w14:textId="77777777" w:rsidR="009F3BAE" w:rsidRDefault="009F3BAE" w:rsidP="009F3BAE">
            <w:pPr>
              <w:numPr>
                <w:ilvl w:val="0"/>
                <w:numId w:val="33"/>
              </w:numPr>
              <w:contextualSpacing/>
              <w:rPr>
                <w:rFonts w:eastAsia="宋体"/>
                <w:lang w:eastAsia="ja-JP"/>
              </w:rPr>
            </w:pPr>
            <w:r>
              <w:rPr>
                <w:rFonts w:eastAsia="宋体"/>
                <w:lang w:eastAsia="ja-JP"/>
              </w:rPr>
              <w:t>Alt.1: Only L1-RSRP measurement based on Set B</w:t>
            </w:r>
          </w:p>
          <w:p w14:paraId="7784DE9D" w14:textId="77777777" w:rsidR="009F3BAE" w:rsidRDefault="009F3BAE" w:rsidP="009F3BAE">
            <w:pPr>
              <w:numPr>
                <w:ilvl w:val="0"/>
                <w:numId w:val="33"/>
              </w:numPr>
              <w:contextualSpacing/>
              <w:rPr>
                <w:rFonts w:eastAsia="宋体"/>
                <w:lang w:eastAsia="ja-JP"/>
              </w:rPr>
            </w:pPr>
            <w:r>
              <w:rPr>
                <w:rFonts w:eastAsia="宋体"/>
                <w:lang w:eastAsia="ja-JP"/>
              </w:rPr>
              <w:t>Alt.2: L1-RSRP measurement based on Set B and assistance information</w:t>
            </w:r>
          </w:p>
          <w:p w14:paraId="3F5D1E67" w14:textId="77777777" w:rsidR="009F3BAE" w:rsidRDefault="009F3BAE" w:rsidP="009F3BAE">
            <w:pPr>
              <w:numPr>
                <w:ilvl w:val="1"/>
                <w:numId w:val="33"/>
              </w:numPr>
              <w:contextualSpacing/>
              <w:rPr>
                <w:rFonts w:ascii="宋体" w:eastAsia="宋体" w:hAnsi="宋体" w:cs="宋体"/>
                <w:color w:val="000000"/>
                <w:lang w:eastAsia="zh-CN"/>
              </w:rPr>
            </w:pPr>
            <w:r>
              <w:rPr>
                <w:rFonts w:eastAsia="宋体"/>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2642883" w14:textId="77777777" w:rsidR="009F3BAE" w:rsidRDefault="009F3BAE" w:rsidP="009F3BAE">
            <w:pPr>
              <w:numPr>
                <w:ilvl w:val="2"/>
                <w:numId w:val="33"/>
              </w:numPr>
              <w:contextualSpacing/>
              <w:rPr>
                <w:rFonts w:ascii="宋体" w:eastAsia="宋体" w:hAnsi="宋体" w:cs="宋体"/>
                <w:color w:val="000000"/>
                <w:lang w:eastAsia="zh-CN"/>
              </w:rPr>
            </w:pPr>
            <w:r>
              <w:rPr>
                <w:rFonts w:eastAsia="宋体"/>
                <w:lang w:eastAsia="ja-JP"/>
              </w:rPr>
              <w:t>Note: The provision of assistance information may be infeasible due to the concern of disclosing proprietary information to the other side.</w:t>
            </w:r>
          </w:p>
          <w:p w14:paraId="0773144B" w14:textId="77777777" w:rsidR="009F3BAE" w:rsidRDefault="009F3BAE" w:rsidP="009F3BAE">
            <w:pPr>
              <w:numPr>
                <w:ilvl w:val="0"/>
                <w:numId w:val="33"/>
              </w:numPr>
              <w:contextualSpacing/>
              <w:rPr>
                <w:rFonts w:eastAsia="宋体"/>
                <w:lang w:eastAsia="ja-JP"/>
              </w:rPr>
            </w:pPr>
            <w:r>
              <w:rPr>
                <w:rFonts w:eastAsia="宋体"/>
                <w:lang w:eastAsia="ja-JP"/>
              </w:rPr>
              <w:t>Alt.3: CIR based on Set B</w:t>
            </w:r>
          </w:p>
          <w:p w14:paraId="64DE2788" w14:textId="77777777" w:rsidR="009F3BAE" w:rsidRDefault="009F3BAE" w:rsidP="009F3BAE">
            <w:pPr>
              <w:numPr>
                <w:ilvl w:val="0"/>
                <w:numId w:val="33"/>
              </w:numPr>
              <w:contextualSpacing/>
              <w:rPr>
                <w:rFonts w:eastAsia="宋体"/>
                <w:lang w:eastAsia="ja-JP"/>
              </w:rPr>
            </w:pPr>
            <w:r>
              <w:rPr>
                <w:rFonts w:eastAsia="宋体"/>
                <w:lang w:eastAsia="ja-JP"/>
              </w:rPr>
              <w:t>Alt.4: L1-RSRP measurement based on Set B and the corresponding DL Tx and/or Rx beam ID</w:t>
            </w:r>
          </w:p>
          <w:p w14:paraId="399F85A4" w14:textId="77777777" w:rsidR="009F3BAE" w:rsidRDefault="009F3BAE" w:rsidP="009F3BAE">
            <w:pPr>
              <w:numPr>
                <w:ilvl w:val="0"/>
                <w:numId w:val="33"/>
              </w:numPr>
              <w:contextualSpacing/>
              <w:rPr>
                <w:rFonts w:eastAsia="宋体"/>
                <w:lang w:eastAsia="ja-JP"/>
              </w:rPr>
            </w:pPr>
            <w:r>
              <w:rPr>
                <w:rFonts w:eastAsia="宋体"/>
                <w:lang w:eastAsia="ja-JP"/>
              </w:rPr>
              <w:t>Note1: It is up to companies to provide other alternative(s) including the combination of some alternatives</w:t>
            </w:r>
          </w:p>
          <w:p w14:paraId="37D6BA5F" w14:textId="77777777" w:rsidR="009F3BAE" w:rsidRPr="005A4F8A" w:rsidRDefault="009F3BAE" w:rsidP="009F3BAE">
            <w:pPr>
              <w:numPr>
                <w:ilvl w:val="0"/>
                <w:numId w:val="33"/>
              </w:numPr>
              <w:contextualSpacing/>
              <w:rPr>
                <w:rFonts w:eastAsia="宋体"/>
                <w:lang w:eastAsia="ja-JP"/>
              </w:rPr>
            </w:pPr>
            <w:r>
              <w:rPr>
                <w:rFonts w:eastAsia="宋体"/>
                <w:lang w:eastAsia="ja-JP"/>
              </w:rPr>
              <w:t>Note2: All the inputs are “nominal” and only for discussion purpose.</w:t>
            </w:r>
          </w:p>
        </w:tc>
      </w:tr>
    </w:tbl>
    <w:p w14:paraId="342A89DE" w14:textId="7D926A3A" w:rsidR="009B5508" w:rsidRDefault="009B721E" w:rsidP="0090554B">
      <w:pPr>
        <w:spacing w:before="120"/>
        <w:rPr>
          <w:rFonts w:eastAsiaTheme="minorEastAsia"/>
          <w:lang w:eastAsia="zh-CN"/>
        </w:rPr>
      </w:pPr>
      <w:r>
        <w:rPr>
          <w:rFonts w:eastAsiaTheme="minorEastAsia" w:hint="eastAsia"/>
          <w:lang w:eastAsia="zh-CN"/>
        </w:rPr>
        <w:t>I</w:t>
      </w:r>
      <w:r>
        <w:rPr>
          <w:rFonts w:eastAsiaTheme="minorEastAsia"/>
          <w:lang w:eastAsia="zh-CN"/>
        </w:rPr>
        <w:t xml:space="preserve">n our </w:t>
      </w:r>
      <w:r w:rsidR="00B471FF">
        <w:rPr>
          <w:rFonts w:eastAsiaTheme="minorEastAsia"/>
          <w:lang w:eastAsia="zh-CN"/>
        </w:rPr>
        <w:t>consideration</w:t>
      </w:r>
      <w:r>
        <w:rPr>
          <w:rFonts w:eastAsiaTheme="minorEastAsia"/>
          <w:lang w:eastAsia="zh-CN"/>
        </w:rPr>
        <w:t xml:space="preserve">, </w:t>
      </w:r>
      <w:r w:rsidR="00FC58EE">
        <w:rPr>
          <w:rFonts w:eastAsiaTheme="minorEastAsia"/>
          <w:lang w:eastAsia="zh-CN"/>
        </w:rPr>
        <w:t xml:space="preserve">Alt.1 is the straightforward one to use. Many companies have </w:t>
      </w:r>
      <w:r w:rsidR="00B471FF">
        <w:rPr>
          <w:rFonts w:eastAsiaTheme="minorEastAsia"/>
          <w:lang w:eastAsia="zh-CN"/>
        </w:rPr>
        <w:t xml:space="preserve">demonstrated </w:t>
      </w:r>
      <w:r w:rsidR="00FC58EE">
        <w:rPr>
          <w:rFonts w:eastAsiaTheme="minorEastAsia"/>
          <w:lang w:eastAsia="zh-CN"/>
        </w:rPr>
        <w:t xml:space="preserve">the </w:t>
      </w:r>
      <w:r w:rsidR="00B471FF">
        <w:rPr>
          <w:rFonts w:eastAsiaTheme="minorEastAsia"/>
          <w:lang w:eastAsia="zh-CN"/>
        </w:rPr>
        <w:t xml:space="preserve">favourable </w:t>
      </w:r>
      <w:r w:rsidR="00FC58EE">
        <w:rPr>
          <w:rFonts w:eastAsiaTheme="minorEastAsia"/>
          <w:lang w:eastAsia="zh-CN"/>
        </w:rPr>
        <w:t>performance of Alt.1 according to simulations.</w:t>
      </w:r>
    </w:p>
    <w:p w14:paraId="4BDF3684" w14:textId="21A6960B" w:rsidR="009B5508" w:rsidRDefault="00FC58EE" w:rsidP="009F3BAE">
      <w:pPr>
        <w:rPr>
          <w:rFonts w:eastAsiaTheme="minorEastAsia"/>
          <w:lang w:eastAsia="zh-CN"/>
        </w:rPr>
      </w:pPr>
      <w:r>
        <w:rPr>
          <w:rFonts w:eastAsiaTheme="minorEastAsia"/>
          <w:lang w:eastAsia="zh-CN"/>
        </w:rPr>
        <w:t>Besides, Alt.1 is easily to be applied in current measurement mechanism of RAN2 specification, while potential enhancements for promoting accuracy and increasing reporting beam numbers</w:t>
      </w:r>
      <w:r w:rsidR="00B471FF">
        <w:rPr>
          <w:rFonts w:eastAsiaTheme="minorEastAsia"/>
          <w:lang w:eastAsia="zh-CN"/>
        </w:rPr>
        <w:t xml:space="preserve"> can be considered</w:t>
      </w:r>
      <w:r>
        <w:rPr>
          <w:rFonts w:eastAsiaTheme="minorEastAsia"/>
          <w:lang w:eastAsia="zh-CN"/>
        </w:rPr>
        <w:t>.</w:t>
      </w:r>
    </w:p>
    <w:p w14:paraId="2316FEB9" w14:textId="4CC3AD32" w:rsidR="009B5508" w:rsidRDefault="00FC58EE" w:rsidP="009F3BAE">
      <w:pPr>
        <w:rPr>
          <w:rFonts w:eastAsiaTheme="minorEastAsia"/>
          <w:lang w:eastAsia="zh-CN"/>
        </w:rPr>
      </w:pPr>
      <w:r>
        <w:rPr>
          <w:rFonts w:eastAsiaTheme="minorEastAsia"/>
          <w:lang w:eastAsia="zh-CN"/>
        </w:rPr>
        <w:t>For Alt.2</w:t>
      </w:r>
      <w:r>
        <w:rPr>
          <w:rFonts w:eastAsiaTheme="minorEastAsia"/>
          <w:lang w:eastAsia="zh-CN"/>
        </w:rPr>
        <w:t xml:space="preserve">, the </w:t>
      </w:r>
      <w:r w:rsidR="00BF11D7">
        <w:rPr>
          <w:rFonts w:eastAsiaTheme="minorEastAsia" w:hint="eastAsia"/>
          <w:lang w:eastAsia="zh-CN"/>
        </w:rPr>
        <w:t>necessary</w:t>
      </w:r>
      <w:r w:rsidR="00BF11D7">
        <w:rPr>
          <w:rFonts w:eastAsiaTheme="minorEastAsia"/>
          <w:lang w:eastAsia="zh-CN"/>
        </w:rPr>
        <w:t xml:space="preserve"> </w:t>
      </w:r>
      <w:r w:rsidR="00AF40E8">
        <w:rPr>
          <w:rFonts w:eastAsiaTheme="minorEastAsia"/>
          <w:lang w:eastAsia="zh-CN"/>
        </w:rPr>
        <w:t>information</w:t>
      </w:r>
      <w:r w:rsidR="00D70369">
        <w:rPr>
          <w:rFonts w:eastAsiaTheme="minorEastAsia"/>
          <w:lang w:eastAsia="zh-CN"/>
        </w:rPr>
        <w:t xml:space="preserve">, which may include UE information and Tx/Rx beam shape information, is implementation dependent and </w:t>
      </w:r>
      <w:r w:rsidR="00B471FF">
        <w:rPr>
          <w:rFonts w:eastAsiaTheme="minorEastAsia"/>
          <w:lang w:eastAsia="zh-CN"/>
        </w:rPr>
        <w:t xml:space="preserve">could </w:t>
      </w:r>
      <w:r w:rsidR="00D70369">
        <w:rPr>
          <w:rFonts w:eastAsiaTheme="minorEastAsia"/>
          <w:lang w:eastAsia="zh-CN"/>
        </w:rPr>
        <w:t>inv</w:t>
      </w:r>
      <w:r w:rsidR="00D70369">
        <w:rPr>
          <w:rFonts w:eastAsiaTheme="minorEastAsia"/>
          <w:lang w:eastAsia="zh-CN"/>
        </w:rPr>
        <w:t>olve privacy</w:t>
      </w:r>
      <w:r w:rsidR="00B471FF">
        <w:rPr>
          <w:rFonts w:eastAsiaTheme="minorEastAsia"/>
          <w:lang w:eastAsia="zh-CN"/>
        </w:rPr>
        <w:t xml:space="preserve"> issue</w:t>
      </w:r>
      <w:r w:rsidR="00D70369">
        <w:rPr>
          <w:rFonts w:eastAsiaTheme="minorEastAsia"/>
          <w:lang w:eastAsia="zh-CN"/>
        </w:rPr>
        <w:t>. Thus, Alt.2 should be kept FFS until normative study.</w:t>
      </w:r>
    </w:p>
    <w:p w14:paraId="5A476849" w14:textId="47FDA1C9" w:rsidR="009B5508" w:rsidRDefault="00D70369" w:rsidP="009F3BAE">
      <w:pPr>
        <w:rPr>
          <w:rFonts w:eastAsiaTheme="minorEastAsia"/>
          <w:lang w:eastAsia="zh-CN"/>
        </w:rPr>
      </w:pPr>
      <w:r>
        <w:rPr>
          <w:rFonts w:eastAsiaTheme="minorEastAsia"/>
          <w:lang w:eastAsia="zh-CN"/>
        </w:rPr>
        <w:t xml:space="preserve">Alt.3 is </w:t>
      </w:r>
      <w:r w:rsidR="00B471FF">
        <w:rPr>
          <w:rFonts w:eastAsiaTheme="minorEastAsia"/>
          <w:lang w:eastAsia="zh-CN"/>
        </w:rPr>
        <w:t xml:space="preserve">less </w:t>
      </w:r>
      <w:r>
        <w:rPr>
          <w:rFonts w:eastAsiaTheme="minorEastAsia"/>
          <w:lang w:eastAsia="zh-CN"/>
        </w:rPr>
        <w:t xml:space="preserve">discussed during RAN1 meetings and should be </w:t>
      </w:r>
      <w:r w:rsidR="00B471FF">
        <w:rPr>
          <w:rFonts w:eastAsiaTheme="minorEastAsia"/>
          <w:lang w:eastAsia="zh-CN"/>
        </w:rPr>
        <w:t xml:space="preserve">regarded </w:t>
      </w:r>
      <w:r>
        <w:rPr>
          <w:rFonts w:eastAsiaTheme="minorEastAsia"/>
          <w:lang w:eastAsia="zh-CN"/>
        </w:rPr>
        <w:t>with low priority in both RAN1 and RAN2.</w:t>
      </w:r>
    </w:p>
    <w:p w14:paraId="10FD8715" w14:textId="3E1EDBAA" w:rsidR="009B5508" w:rsidRDefault="00D70369" w:rsidP="009F3BAE">
      <w:pPr>
        <w:rPr>
          <w:rFonts w:eastAsiaTheme="minorEastAsia"/>
          <w:lang w:eastAsia="zh-CN"/>
        </w:rPr>
      </w:pPr>
      <w:r>
        <w:rPr>
          <w:rFonts w:eastAsiaTheme="minorEastAsia"/>
          <w:lang w:eastAsia="zh-CN"/>
        </w:rPr>
        <w:t xml:space="preserve">Comparing to Alt.1, Alt.4 can provide </w:t>
      </w:r>
      <w:r w:rsidR="00261984">
        <w:rPr>
          <w:rFonts w:eastAsiaTheme="minorEastAsia"/>
          <w:lang w:eastAsia="zh-CN"/>
        </w:rPr>
        <w:t xml:space="preserve">Tx/Rx beam ID as additional input to the AI model. </w:t>
      </w:r>
      <w:r w:rsidR="00AD4786">
        <w:rPr>
          <w:rFonts w:eastAsiaTheme="minorEastAsia" w:hint="eastAsia"/>
          <w:lang w:eastAsia="zh-CN"/>
        </w:rPr>
        <w:t>However,</w:t>
      </w:r>
      <w:r w:rsidR="00AD4786">
        <w:rPr>
          <w:rFonts w:eastAsiaTheme="minorEastAsia"/>
          <w:lang w:eastAsia="zh-CN"/>
        </w:rPr>
        <w:t xml:space="preserve"> this </w:t>
      </w:r>
      <w:r w:rsidR="005D409A">
        <w:rPr>
          <w:rFonts w:eastAsiaTheme="minorEastAsia"/>
          <w:lang w:eastAsia="zh-CN"/>
        </w:rPr>
        <w:t>brings extra signalling costs. For example, if the Set B beam pattern changes, the related information needs to be exchanged over air</w:t>
      </w:r>
      <w:r w:rsidR="00B471FF">
        <w:rPr>
          <w:rFonts w:eastAsiaTheme="minorEastAsia"/>
          <w:lang w:eastAsia="zh-CN"/>
        </w:rPr>
        <w:t xml:space="preserve"> </w:t>
      </w:r>
      <w:r w:rsidR="005D409A">
        <w:rPr>
          <w:rFonts w:eastAsiaTheme="minorEastAsia"/>
          <w:lang w:eastAsia="zh-CN"/>
        </w:rPr>
        <w:t xml:space="preserve">interface, to prevent wrong beam ID </w:t>
      </w:r>
      <w:r w:rsidR="00B471FF">
        <w:rPr>
          <w:rFonts w:eastAsiaTheme="minorEastAsia"/>
          <w:lang w:eastAsia="zh-CN"/>
        </w:rPr>
        <w:t>interpretation</w:t>
      </w:r>
      <w:r w:rsidR="005D409A">
        <w:rPr>
          <w:rFonts w:eastAsiaTheme="minorEastAsia"/>
          <w:lang w:eastAsia="zh-CN"/>
        </w:rPr>
        <w:t>.</w:t>
      </w:r>
    </w:p>
    <w:p w14:paraId="3EEF82F2" w14:textId="40DDE90A" w:rsidR="00AD4786" w:rsidRDefault="005D409A" w:rsidP="009F3BAE">
      <w:pPr>
        <w:rPr>
          <w:rFonts w:eastAsiaTheme="minorEastAsia"/>
          <w:lang w:eastAsia="zh-CN"/>
        </w:rPr>
      </w:pPr>
      <w:r>
        <w:rPr>
          <w:rFonts w:eastAsiaTheme="minorEastAsia"/>
          <w:lang w:eastAsia="zh-CN"/>
        </w:rPr>
        <w:t xml:space="preserve">Overall, RAN2 should </w:t>
      </w:r>
      <w:r w:rsidR="00B471FF">
        <w:rPr>
          <w:rFonts w:eastAsiaTheme="minorEastAsia"/>
          <w:lang w:eastAsia="zh-CN"/>
        </w:rPr>
        <w:t>prioritize</w:t>
      </w:r>
      <w:r>
        <w:rPr>
          <w:rFonts w:eastAsiaTheme="minorEastAsia"/>
          <w:lang w:eastAsia="zh-CN"/>
        </w:rPr>
        <w:t xml:space="preserve"> </w:t>
      </w:r>
      <w:r w:rsidR="00B471FF">
        <w:rPr>
          <w:rFonts w:eastAsiaTheme="minorEastAsia"/>
          <w:lang w:eastAsia="zh-CN"/>
        </w:rPr>
        <w:t xml:space="preserve">the </w:t>
      </w:r>
      <w:r>
        <w:rPr>
          <w:rFonts w:eastAsiaTheme="minorEastAsia"/>
          <w:lang w:eastAsia="zh-CN"/>
        </w:rPr>
        <w:t>discuss</w:t>
      </w:r>
      <w:r w:rsidR="00B471FF">
        <w:rPr>
          <w:rFonts w:eastAsiaTheme="minorEastAsia"/>
          <w:lang w:eastAsia="zh-CN"/>
        </w:rPr>
        <w:t>ion on the</w:t>
      </w:r>
      <w:r>
        <w:rPr>
          <w:rFonts w:eastAsiaTheme="minorEastAsia"/>
          <w:lang w:eastAsia="zh-CN"/>
        </w:rPr>
        <w:t xml:space="preserve"> potential enhancements for promoting accuracy and increasing reporting beam numbers, while </w:t>
      </w:r>
      <w:r w:rsidR="008E24FC">
        <w:rPr>
          <w:rFonts w:eastAsiaTheme="minorEastAsia"/>
          <w:lang w:eastAsia="zh-CN"/>
        </w:rPr>
        <w:t xml:space="preserve">the discussion of </w:t>
      </w:r>
      <w:r>
        <w:rPr>
          <w:rFonts w:eastAsiaTheme="minorEastAsia"/>
          <w:lang w:eastAsia="zh-CN"/>
        </w:rPr>
        <w:t>beam IDs</w:t>
      </w:r>
      <w:r w:rsidR="008E24FC">
        <w:rPr>
          <w:rFonts w:eastAsiaTheme="minorEastAsia"/>
          <w:lang w:eastAsia="zh-CN"/>
        </w:rPr>
        <w:t xml:space="preserve"> can wait for more RAN1 progress.</w:t>
      </w:r>
    </w:p>
    <w:p w14:paraId="49A93FE5" w14:textId="04D97537" w:rsidR="009F3BAE" w:rsidRDefault="005D409A" w:rsidP="009F3BAE">
      <w:pPr>
        <w:rPr>
          <w:rFonts w:eastAsiaTheme="minorEastAsia"/>
          <w:b/>
          <w:lang w:eastAsia="zh-CN"/>
        </w:rPr>
      </w:pPr>
      <w:r w:rsidRPr="005D409A">
        <w:rPr>
          <w:rFonts w:eastAsiaTheme="minorEastAsia" w:hint="eastAsia"/>
          <w:b/>
          <w:lang w:eastAsia="zh-CN"/>
        </w:rPr>
        <w:t>P</w:t>
      </w:r>
      <w:r w:rsidRPr="005D409A">
        <w:rPr>
          <w:rFonts w:eastAsiaTheme="minorEastAsia"/>
          <w:b/>
          <w:lang w:eastAsia="zh-CN"/>
        </w:rPr>
        <w:t xml:space="preserve">roposal </w:t>
      </w:r>
      <w:r w:rsidR="005A1E04">
        <w:rPr>
          <w:rFonts w:eastAsiaTheme="minorEastAsia"/>
          <w:b/>
          <w:lang w:eastAsia="zh-CN"/>
        </w:rPr>
        <w:t>7</w:t>
      </w:r>
      <w:r w:rsidRPr="005D409A">
        <w:rPr>
          <w:rFonts w:eastAsiaTheme="minorEastAsia"/>
          <w:b/>
          <w:lang w:eastAsia="zh-CN"/>
        </w:rPr>
        <w:t xml:space="preserve">: RAN2 </w:t>
      </w:r>
      <w:r w:rsidR="009B5508">
        <w:rPr>
          <w:rFonts w:eastAsiaTheme="minorEastAsia"/>
          <w:b/>
          <w:lang w:eastAsia="zh-CN"/>
        </w:rPr>
        <w:t xml:space="preserve">to study </w:t>
      </w:r>
      <w:r w:rsidRPr="005D409A">
        <w:rPr>
          <w:rFonts w:eastAsiaTheme="minorEastAsia"/>
          <w:b/>
          <w:lang w:eastAsia="zh-CN"/>
        </w:rPr>
        <w:t>potential enhancements for promoting accuracy and increasing reporting beam number</w:t>
      </w:r>
      <w:r w:rsidR="009B5508">
        <w:rPr>
          <w:rFonts w:eastAsiaTheme="minorEastAsia" w:hint="eastAsia"/>
          <w:b/>
          <w:lang w:eastAsia="zh-CN"/>
        </w:rPr>
        <w:t>s</w:t>
      </w:r>
      <w:r w:rsidRPr="005D409A">
        <w:rPr>
          <w:rFonts w:eastAsiaTheme="minorEastAsia"/>
          <w:b/>
          <w:lang w:eastAsia="zh-CN"/>
        </w:rPr>
        <w:t>.</w:t>
      </w:r>
    </w:p>
    <w:p w14:paraId="23588720" w14:textId="77777777" w:rsidR="00A90EA3" w:rsidRDefault="00A90EA3" w:rsidP="00532F18">
      <w:pPr>
        <w:rPr>
          <w:rFonts w:eastAsiaTheme="minorEastAsia"/>
          <w:b/>
          <w:lang w:eastAsia="zh-CN"/>
        </w:rPr>
      </w:pPr>
    </w:p>
    <w:p w14:paraId="456B3741" w14:textId="7FA5F9E3" w:rsidR="00251FB8" w:rsidRDefault="00251FB8" w:rsidP="00251FB8">
      <w:pPr>
        <w:pStyle w:val="3"/>
        <w:spacing w:after="240"/>
      </w:pPr>
      <w:r>
        <w:t>RAN2 impacts for model inference</w:t>
      </w:r>
    </w:p>
    <w:p w14:paraId="5B00D6EA" w14:textId="77777777" w:rsidR="00251FB8" w:rsidRDefault="00251FB8" w:rsidP="00251FB8">
      <w:pPr>
        <w:rPr>
          <w:rFonts w:eastAsiaTheme="minorEastAsia"/>
          <w:lang w:eastAsia="zh-CN"/>
        </w:rPr>
      </w:pPr>
      <w:r>
        <w:rPr>
          <w:rFonts w:eastAsiaTheme="minorEastAsia" w:hint="eastAsia"/>
          <w:lang w:eastAsia="zh-CN"/>
        </w:rPr>
        <w:t>F</w:t>
      </w:r>
      <w:r>
        <w:rPr>
          <w:rFonts w:eastAsiaTheme="minorEastAsia"/>
          <w:lang w:eastAsia="zh-CN"/>
        </w:rPr>
        <w:t>or the model inference deployments, both Case 1/2 are proposed to support the follow alternatives.</w:t>
      </w:r>
    </w:p>
    <w:tbl>
      <w:tblPr>
        <w:tblStyle w:val="afc"/>
        <w:tblW w:w="0" w:type="auto"/>
        <w:tblLook w:val="04A0" w:firstRow="1" w:lastRow="0" w:firstColumn="1" w:lastColumn="0" w:noHBand="0" w:noVBand="1"/>
      </w:tblPr>
      <w:tblGrid>
        <w:gridCol w:w="9629"/>
      </w:tblGrid>
      <w:tr w:rsidR="00251FB8" w14:paraId="4462EEF0" w14:textId="77777777" w:rsidTr="00FB42E8">
        <w:tc>
          <w:tcPr>
            <w:tcW w:w="9629" w:type="dxa"/>
          </w:tcPr>
          <w:p w14:paraId="4A41AC98" w14:textId="77777777" w:rsidR="00251FB8" w:rsidRPr="000F1214" w:rsidRDefault="00251FB8" w:rsidP="00FB42E8">
            <w:pPr>
              <w:spacing w:after="0"/>
              <w:rPr>
                <w:highlight w:val="green"/>
                <w:lang w:eastAsia="x-none"/>
              </w:rPr>
            </w:pPr>
            <w:r w:rsidRPr="000F1214">
              <w:rPr>
                <w:highlight w:val="green"/>
                <w:lang w:eastAsia="x-none"/>
              </w:rPr>
              <w:t xml:space="preserve">Agreement </w:t>
            </w:r>
          </w:p>
          <w:p w14:paraId="54871809" w14:textId="77777777" w:rsidR="00251FB8" w:rsidRPr="00927761" w:rsidRDefault="00251FB8" w:rsidP="00FB42E8">
            <w:pPr>
              <w:spacing w:after="0"/>
              <w:rPr>
                <w:lang w:eastAsia="x-none"/>
              </w:rPr>
            </w:pPr>
            <w:r w:rsidRPr="00927761">
              <w:rPr>
                <w:lang w:eastAsia="x-none"/>
              </w:rPr>
              <w:t>For the sub use case BM-Case</w:t>
            </w:r>
            <w:r>
              <w:rPr>
                <w:lang w:eastAsia="x-none"/>
              </w:rPr>
              <w:t>1</w:t>
            </w:r>
            <w:r w:rsidRPr="00927761">
              <w:rPr>
                <w:lang w:eastAsia="x-none"/>
              </w:rPr>
              <w:t>, consider both Alt.1 and Alt.2 for further study:</w:t>
            </w:r>
          </w:p>
          <w:p w14:paraId="5DB202C9" w14:textId="77777777" w:rsidR="00251FB8" w:rsidRPr="00927761" w:rsidRDefault="00251FB8" w:rsidP="00FB42E8">
            <w:pPr>
              <w:numPr>
                <w:ilvl w:val="0"/>
                <w:numId w:val="34"/>
              </w:numPr>
              <w:overflowPunct/>
              <w:snapToGrid w:val="0"/>
              <w:spacing w:after="0" w:line="259" w:lineRule="auto"/>
              <w:jc w:val="both"/>
              <w:textAlignment w:val="auto"/>
              <w:rPr>
                <w:lang w:eastAsia="x-none"/>
              </w:rPr>
            </w:pPr>
            <w:r w:rsidRPr="00927761">
              <w:rPr>
                <w:lang w:eastAsia="x-none"/>
              </w:rPr>
              <w:t xml:space="preserve">Alt.1: AI/ML inference at </w:t>
            </w:r>
            <w:r>
              <w:rPr>
                <w:lang w:eastAsia="x-none"/>
              </w:rPr>
              <w:t>Network</w:t>
            </w:r>
            <w:r w:rsidRPr="00927761">
              <w:rPr>
                <w:lang w:eastAsia="x-none"/>
              </w:rPr>
              <w:t xml:space="preserve"> side</w:t>
            </w:r>
          </w:p>
          <w:p w14:paraId="1121B9FB" w14:textId="77777777" w:rsidR="00251FB8" w:rsidRPr="00FD0EFB" w:rsidRDefault="00251FB8" w:rsidP="00FB42E8">
            <w:pPr>
              <w:numPr>
                <w:ilvl w:val="0"/>
                <w:numId w:val="34"/>
              </w:numPr>
              <w:overflowPunct/>
              <w:snapToGrid w:val="0"/>
              <w:spacing w:after="0" w:line="259" w:lineRule="auto"/>
              <w:jc w:val="both"/>
              <w:textAlignment w:val="auto"/>
              <w:rPr>
                <w:lang w:eastAsia="x-none"/>
              </w:rPr>
            </w:pPr>
            <w:r w:rsidRPr="00927761">
              <w:rPr>
                <w:lang w:eastAsia="x-none"/>
              </w:rPr>
              <w:lastRenderedPageBreak/>
              <w:t>Alt.2: AI/ML inference at UE side</w:t>
            </w:r>
          </w:p>
          <w:p w14:paraId="55E8874F" w14:textId="77777777" w:rsidR="00251FB8" w:rsidRPr="000F1214" w:rsidRDefault="00251FB8" w:rsidP="00FB42E8">
            <w:pPr>
              <w:spacing w:after="0"/>
              <w:rPr>
                <w:highlight w:val="green"/>
                <w:lang w:eastAsia="x-none"/>
              </w:rPr>
            </w:pPr>
            <w:r w:rsidRPr="000F1214">
              <w:rPr>
                <w:highlight w:val="green"/>
                <w:lang w:eastAsia="x-none"/>
              </w:rPr>
              <w:t xml:space="preserve">Agreement </w:t>
            </w:r>
          </w:p>
          <w:p w14:paraId="549BB338" w14:textId="77777777" w:rsidR="00251FB8" w:rsidRPr="000F1214" w:rsidRDefault="00251FB8" w:rsidP="00FB42E8">
            <w:pPr>
              <w:spacing w:after="0"/>
              <w:rPr>
                <w:lang w:eastAsia="x-none"/>
              </w:rPr>
            </w:pPr>
            <w:r w:rsidRPr="000F1214">
              <w:rPr>
                <w:lang w:eastAsia="x-none"/>
              </w:rPr>
              <w:t>For the sub use case BM-Case</w:t>
            </w:r>
            <w:r>
              <w:rPr>
                <w:lang w:eastAsia="x-none"/>
              </w:rPr>
              <w:t>2</w:t>
            </w:r>
            <w:r w:rsidRPr="000F1214">
              <w:rPr>
                <w:lang w:eastAsia="x-none"/>
              </w:rPr>
              <w:t>, consider both Alt.1 and Alt.2 for further study:</w:t>
            </w:r>
          </w:p>
          <w:p w14:paraId="74375D28" w14:textId="77777777" w:rsidR="00251FB8" w:rsidRDefault="00251FB8" w:rsidP="00FB42E8">
            <w:pPr>
              <w:numPr>
                <w:ilvl w:val="0"/>
                <w:numId w:val="34"/>
              </w:numPr>
              <w:overflowPunct/>
              <w:snapToGrid w:val="0"/>
              <w:spacing w:after="0" w:line="259" w:lineRule="auto"/>
              <w:jc w:val="both"/>
              <w:textAlignment w:val="auto"/>
              <w:rPr>
                <w:lang w:eastAsia="x-none"/>
              </w:rPr>
            </w:pPr>
            <w:r w:rsidRPr="000F1214">
              <w:rPr>
                <w:lang w:eastAsia="x-none"/>
              </w:rPr>
              <w:t xml:space="preserve">Alt.1: AI/ML inference at </w:t>
            </w:r>
            <w:r>
              <w:rPr>
                <w:lang w:eastAsia="x-none"/>
              </w:rPr>
              <w:t>Network</w:t>
            </w:r>
            <w:r w:rsidRPr="000F1214">
              <w:rPr>
                <w:lang w:eastAsia="x-none"/>
              </w:rPr>
              <w:t xml:space="preserve"> side</w:t>
            </w:r>
          </w:p>
          <w:p w14:paraId="0AFDC45E" w14:textId="77777777" w:rsidR="00251FB8" w:rsidRPr="0012379E" w:rsidRDefault="00251FB8" w:rsidP="00FB42E8">
            <w:pPr>
              <w:numPr>
                <w:ilvl w:val="0"/>
                <w:numId w:val="34"/>
              </w:numPr>
              <w:overflowPunct/>
              <w:snapToGrid w:val="0"/>
              <w:spacing w:after="0" w:line="259" w:lineRule="auto"/>
              <w:jc w:val="both"/>
              <w:textAlignment w:val="auto"/>
              <w:rPr>
                <w:lang w:eastAsia="x-none"/>
              </w:rPr>
            </w:pPr>
            <w:r w:rsidRPr="000F1214">
              <w:rPr>
                <w:lang w:eastAsia="x-none"/>
              </w:rPr>
              <w:t>Alt.2: AI/ML inference at UE side</w:t>
            </w:r>
          </w:p>
        </w:tc>
      </w:tr>
    </w:tbl>
    <w:p w14:paraId="22754E26" w14:textId="723CE471" w:rsidR="00251FB8" w:rsidRDefault="00251FB8" w:rsidP="0090554B">
      <w:pPr>
        <w:spacing w:before="120"/>
        <w:rPr>
          <w:rFonts w:eastAsiaTheme="minorEastAsia"/>
          <w:lang w:eastAsia="zh-CN"/>
        </w:rPr>
      </w:pPr>
      <w:r>
        <w:rPr>
          <w:rFonts w:eastAsiaTheme="minorEastAsia"/>
          <w:lang w:eastAsia="zh-CN"/>
        </w:rPr>
        <w:lastRenderedPageBreak/>
        <w:t xml:space="preserve">In Alt.1, UE only needs to perform measurements of beams in Set B and report the results, while the AI related functions are implemented by NW side. This alternative can be applied in the current RRM measurement mechanism. For Alt.2, the UE needs </w:t>
      </w:r>
      <w:r w:rsidR="00B70C6C">
        <w:rPr>
          <w:rFonts w:eastAsiaTheme="minorEastAsia"/>
          <w:lang w:eastAsia="zh-CN"/>
        </w:rPr>
        <w:t>to be always</w:t>
      </w:r>
      <w:r>
        <w:rPr>
          <w:rFonts w:eastAsiaTheme="minorEastAsia"/>
          <w:lang w:eastAsia="zh-CN"/>
        </w:rPr>
        <w:t xml:space="preserve"> aligned with NW side about pattern of Set B, to </w:t>
      </w:r>
      <w:r w:rsidR="00B70C6C">
        <w:rPr>
          <w:rFonts w:eastAsiaTheme="minorEastAsia"/>
          <w:lang w:eastAsia="zh-CN"/>
        </w:rPr>
        <w:t xml:space="preserve">facilitate </w:t>
      </w:r>
      <w:r>
        <w:rPr>
          <w:rFonts w:eastAsiaTheme="minorEastAsia"/>
          <w:lang w:eastAsia="zh-CN"/>
        </w:rPr>
        <w:t xml:space="preserve">the measurement on beams on Set </w:t>
      </w:r>
      <w:r>
        <w:rPr>
          <w:rFonts w:eastAsiaTheme="minorEastAsia" w:hint="eastAsia"/>
          <w:lang w:eastAsia="zh-CN"/>
        </w:rPr>
        <w:t>B</w:t>
      </w:r>
      <w:r>
        <w:rPr>
          <w:rFonts w:eastAsiaTheme="minorEastAsia"/>
          <w:lang w:eastAsia="zh-CN"/>
        </w:rPr>
        <w:t xml:space="preserve">. If the UE </w:t>
      </w:r>
      <w:r w:rsidR="00B70C6C">
        <w:rPr>
          <w:rFonts w:eastAsiaTheme="minorEastAsia"/>
          <w:lang w:eastAsia="zh-CN"/>
        </w:rPr>
        <w:t xml:space="preserve">autonomously </w:t>
      </w:r>
      <w:r>
        <w:rPr>
          <w:rFonts w:eastAsiaTheme="minorEastAsia"/>
          <w:lang w:eastAsia="zh-CN"/>
        </w:rPr>
        <w:t>h</w:t>
      </w:r>
      <w:r>
        <w:rPr>
          <w:rFonts w:eastAsiaTheme="minorEastAsia"/>
          <w:lang w:eastAsia="zh-CN"/>
        </w:rPr>
        <w:t>olds different Set B, the NW side will be confused when performing beam</w:t>
      </w:r>
      <w:r w:rsidR="00B70C6C">
        <w:rPr>
          <w:rFonts w:eastAsiaTheme="minorEastAsia"/>
          <w:lang w:eastAsia="zh-CN"/>
        </w:rPr>
        <w:t>-</w:t>
      </w:r>
      <w:r>
        <w:rPr>
          <w:rFonts w:eastAsiaTheme="minorEastAsia"/>
          <w:lang w:eastAsia="zh-CN"/>
        </w:rPr>
        <w:t>forming. Overall, Alt</w:t>
      </w:r>
      <w:r w:rsidR="00B70C6C">
        <w:rPr>
          <w:rFonts w:eastAsiaTheme="minorEastAsia"/>
          <w:lang w:eastAsia="zh-CN"/>
        </w:rPr>
        <w:t>.1</w:t>
      </w:r>
      <w:r w:rsidRPr="008672E5">
        <w:rPr>
          <w:rFonts w:eastAsiaTheme="minorEastAsia"/>
          <w:lang w:eastAsia="zh-CN"/>
        </w:rPr>
        <w:t xml:space="preserve"> </w:t>
      </w:r>
      <w:r>
        <w:rPr>
          <w:rFonts w:eastAsiaTheme="minorEastAsia"/>
          <w:lang w:eastAsia="zh-CN"/>
        </w:rPr>
        <w:t xml:space="preserve">is the suitable one. The </w:t>
      </w:r>
      <w:r w:rsidR="00BF11D7">
        <w:rPr>
          <w:rFonts w:eastAsiaTheme="minorEastAsia" w:hint="eastAsia"/>
          <w:lang w:eastAsia="zh-CN"/>
        </w:rPr>
        <w:t>necessary</w:t>
      </w:r>
      <w:r w:rsidR="00BF11D7">
        <w:rPr>
          <w:rFonts w:eastAsiaTheme="minorEastAsia"/>
          <w:lang w:eastAsia="zh-CN"/>
        </w:rPr>
        <w:t xml:space="preserve"> </w:t>
      </w:r>
      <w:r>
        <w:rPr>
          <w:rFonts w:eastAsiaTheme="minorEastAsia"/>
          <w:lang w:eastAsia="zh-CN"/>
        </w:rPr>
        <w:t>information for model inference is similar to model training.</w:t>
      </w:r>
    </w:p>
    <w:p w14:paraId="28D2B5D2" w14:textId="5CF60054" w:rsidR="00532F18" w:rsidRDefault="00251FB8" w:rsidP="00532F18">
      <w:pPr>
        <w:rPr>
          <w:rFonts w:eastAsiaTheme="minorEastAsia"/>
          <w:b/>
          <w:lang w:eastAsia="zh-CN"/>
        </w:rPr>
      </w:pPr>
      <w:r w:rsidRPr="00D66112">
        <w:rPr>
          <w:rFonts w:eastAsiaTheme="minorEastAsia" w:hint="eastAsia"/>
          <w:b/>
          <w:lang w:eastAsia="zh-CN"/>
        </w:rPr>
        <w:t>P</w:t>
      </w:r>
      <w:r w:rsidRPr="00D66112">
        <w:rPr>
          <w:rFonts w:eastAsiaTheme="minorEastAsia"/>
          <w:b/>
          <w:lang w:eastAsia="zh-CN"/>
        </w:rPr>
        <w:t xml:space="preserve">roposal </w:t>
      </w:r>
      <w:r w:rsidR="005A1E04">
        <w:rPr>
          <w:rFonts w:eastAsiaTheme="minorEastAsia"/>
          <w:b/>
          <w:lang w:eastAsia="zh-CN"/>
        </w:rPr>
        <w:t>8:</w:t>
      </w:r>
      <w:r w:rsidRPr="00D66112">
        <w:rPr>
          <w:rFonts w:eastAsiaTheme="minorEastAsia"/>
          <w:b/>
          <w:lang w:eastAsia="zh-CN"/>
        </w:rPr>
        <w:t xml:space="preserve"> RAN2 </w:t>
      </w:r>
      <w:r w:rsidR="00E20E6A">
        <w:rPr>
          <w:rFonts w:eastAsiaTheme="minorEastAsia"/>
          <w:b/>
          <w:lang w:eastAsia="zh-CN"/>
        </w:rPr>
        <w:t>to study</w:t>
      </w:r>
      <w:r w:rsidRPr="00D66112">
        <w:rPr>
          <w:rFonts w:eastAsiaTheme="minorEastAsia"/>
          <w:b/>
          <w:lang w:eastAsia="zh-CN"/>
        </w:rPr>
        <w:t xml:space="preserve"> AI/ML model </w:t>
      </w:r>
      <w:r>
        <w:rPr>
          <w:rFonts w:eastAsiaTheme="minorEastAsia"/>
          <w:b/>
          <w:lang w:eastAsia="zh-CN"/>
        </w:rPr>
        <w:t>inference</w:t>
      </w:r>
      <w:r w:rsidRPr="00D66112">
        <w:rPr>
          <w:rFonts w:eastAsiaTheme="minorEastAsia"/>
          <w:b/>
          <w:lang w:eastAsia="zh-CN"/>
        </w:rPr>
        <w:t xml:space="preserve"> at NW side, and consider the impacts of introducing </w:t>
      </w:r>
      <w:r w:rsidR="000E6249">
        <w:rPr>
          <w:rFonts w:eastAsiaTheme="minorEastAsia"/>
          <w:b/>
          <w:lang w:eastAsia="zh-CN"/>
        </w:rPr>
        <w:t xml:space="preserve"> necessary </w:t>
      </w:r>
      <w:r w:rsidRPr="00D66112">
        <w:rPr>
          <w:rFonts w:eastAsiaTheme="minorEastAsia"/>
          <w:b/>
          <w:lang w:eastAsia="zh-CN"/>
        </w:rPr>
        <w:t>information.</w:t>
      </w:r>
    </w:p>
    <w:p w14:paraId="5EA995C6" w14:textId="77777777" w:rsidR="00E20E6A" w:rsidRPr="00251FB8" w:rsidRDefault="00E20E6A" w:rsidP="00532F18">
      <w:pPr>
        <w:rPr>
          <w:rFonts w:eastAsiaTheme="minorEastAsia"/>
          <w:b/>
          <w:lang w:eastAsia="zh-CN"/>
        </w:rPr>
      </w:pPr>
    </w:p>
    <w:p w14:paraId="3695F994" w14:textId="77777777" w:rsidR="00532F18" w:rsidRDefault="00532F18" w:rsidP="00532F18">
      <w:pPr>
        <w:pStyle w:val="3"/>
        <w:spacing w:after="240"/>
      </w:pPr>
      <w:r>
        <w:t>Summary on potential standard impacts</w:t>
      </w:r>
    </w:p>
    <w:p w14:paraId="00004B84" w14:textId="4CAF207D" w:rsidR="00994529" w:rsidRDefault="00994529" w:rsidP="00994529">
      <w:pPr>
        <w:rPr>
          <w:rFonts w:eastAsiaTheme="minorEastAsia"/>
          <w:lang w:eastAsia="zh-CN"/>
        </w:rPr>
      </w:pPr>
      <w:r>
        <w:rPr>
          <w:rFonts w:eastAsiaTheme="minorEastAsia" w:hint="eastAsia"/>
          <w:lang w:eastAsia="zh-CN"/>
        </w:rPr>
        <w:t>I</w:t>
      </w:r>
      <w:r>
        <w:rPr>
          <w:rFonts w:eastAsiaTheme="minorEastAsia"/>
          <w:lang w:eastAsia="zh-CN"/>
        </w:rPr>
        <w:t>n summary, AI/ML-based Beam management may introduce the following RAN2 impacts:</w:t>
      </w:r>
    </w:p>
    <w:p w14:paraId="75F0D22E" w14:textId="0B5E9FE9" w:rsidR="00994529" w:rsidRDefault="00251FB8" w:rsidP="00994529">
      <w:pPr>
        <w:pStyle w:val="aff0"/>
        <w:numPr>
          <w:ilvl w:val="0"/>
          <w:numId w:val="12"/>
        </w:numPr>
        <w:ind w:firstLineChars="0"/>
        <w:rPr>
          <w:rFonts w:eastAsiaTheme="minorEastAsia"/>
          <w:lang w:eastAsia="zh-CN"/>
        </w:rPr>
      </w:pPr>
      <w:r w:rsidRPr="005C3050">
        <w:rPr>
          <w:rFonts w:hint="eastAsia"/>
          <w:lang w:val="en-US"/>
        </w:rPr>
        <w:t>E</w:t>
      </w:r>
      <w:r w:rsidRPr="005C3050">
        <w:rPr>
          <w:lang w:val="en-US"/>
        </w:rPr>
        <w:t>nhancement for existing</w:t>
      </w:r>
      <w:r w:rsidR="006C3D72">
        <w:rPr>
          <w:lang w:val="en-US"/>
        </w:rPr>
        <w:t xml:space="preserve"> measurements, mainly on </w:t>
      </w:r>
      <w:r w:rsidR="004F6E1C">
        <w:rPr>
          <w:lang w:val="en-US"/>
        </w:rPr>
        <w:t xml:space="preserve">increasing </w:t>
      </w:r>
      <w:r w:rsidR="006C3D72">
        <w:rPr>
          <w:lang w:val="en-US"/>
        </w:rPr>
        <w:t xml:space="preserve">measured beam numbers and </w:t>
      </w:r>
      <w:r w:rsidR="00B70C6C">
        <w:rPr>
          <w:lang w:val="en-US"/>
        </w:rPr>
        <w:t xml:space="preserve">enhancing </w:t>
      </w:r>
      <w:r w:rsidR="006C3D72">
        <w:rPr>
          <w:lang w:val="en-US"/>
        </w:rPr>
        <w:t>accuracy.</w:t>
      </w:r>
    </w:p>
    <w:p w14:paraId="32BC35A8" w14:textId="40CEA833" w:rsidR="00994529" w:rsidRDefault="006C3D72" w:rsidP="00994529">
      <w:pPr>
        <w:pStyle w:val="aff0"/>
        <w:numPr>
          <w:ilvl w:val="0"/>
          <w:numId w:val="12"/>
        </w:numPr>
        <w:ind w:firstLineChars="0"/>
        <w:rPr>
          <w:rFonts w:eastAsiaTheme="minorEastAsia"/>
          <w:lang w:eastAsia="zh-CN"/>
        </w:rPr>
      </w:pPr>
      <w:r>
        <w:rPr>
          <w:rFonts w:eastAsiaTheme="minorEastAsia"/>
          <w:lang w:eastAsia="zh-CN"/>
        </w:rPr>
        <w:t xml:space="preserve">Additional </w:t>
      </w:r>
      <w:r w:rsidR="00BF11D7">
        <w:rPr>
          <w:rFonts w:eastAsiaTheme="minorEastAsia"/>
          <w:lang w:eastAsia="zh-CN"/>
        </w:rPr>
        <w:t xml:space="preserve">necessary </w:t>
      </w:r>
      <w:r>
        <w:rPr>
          <w:rFonts w:eastAsiaTheme="minorEastAsia"/>
          <w:lang w:eastAsia="zh-CN"/>
        </w:rPr>
        <w:t>information exchange over air</w:t>
      </w:r>
      <w:r w:rsidR="00B70C6C">
        <w:rPr>
          <w:rFonts w:eastAsiaTheme="minorEastAsia"/>
          <w:lang w:eastAsia="zh-CN"/>
        </w:rPr>
        <w:t xml:space="preserve"> </w:t>
      </w:r>
      <w:r>
        <w:rPr>
          <w:rFonts w:eastAsiaTheme="minorEastAsia"/>
          <w:lang w:eastAsia="zh-CN"/>
        </w:rPr>
        <w:t>interface, including</w:t>
      </w:r>
      <w:r w:rsidR="004F6E1C">
        <w:rPr>
          <w:rFonts w:eastAsiaTheme="minorEastAsia"/>
          <w:lang w:eastAsia="zh-CN"/>
        </w:rPr>
        <w:t xml:space="preserve"> beam IDs,</w:t>
      </w:r>
      <w:r>
        <w:rPr>
          <w:rFonts w:eastAsiaTheme="minorEastAsia"/>
          <w:lang w:eastAsia="zh-CN"/>
        </w:rPr>
        <w:t xml:space="preserve"> Tx/Rx beam pattern/shape, UE position/direction/orientation</w:t>
      </w:r>
      <w:r w:rsidR="004F6E1C">
        <w:rPr>
          <w:rFonts w:eastAsiaTheme="minorEastAsia"/>
          <w:lang w:eastAsia="zh-CN"/>
        </w:rPr>
        <w:t>, etc</w:t>
      </w:r>
      <w:r>
        <w:rPr>
          <w:rFonts w:eastAsiaTheme="minorEastAsia"/>
          <w:lang w:eastAsia="zh-CN"/>
        </w:rPr>
        <w:t>.</w:t>
      </w:r>
    </w:p>
    <w:p w14:paraId="049CE212" w14:textId="78378025" w:rsidR="00532F18" w:rsidRDefault="006C3D72" w:rsidP="00BF504F">
      <w:pPr>
        <w:pStyle w:val="aff0"/>
        <w:numPr>
          <w:ilvl w:val="0"/>
          <w:numId w:val="12"/>
        </w:numPr>
        <w:ind w:firstLineChars="0"/>
        <w:rPr>
          <w:rFonts w:eastAsiaTheme="minorEastAsia"/>
          <w:lang w:eastAsia="zh-CN"/>
        </w:rPr>
      </w:pPr>
      <w:r>
        <w:rPr>
          <w:rFonts w:eastAsiaTheme="minorEastAsia"/>
          <w:lang w:eastAsia="zh-CN"/>
        </w:rPr>
        <w:t>Set B beam pattern information exchange over air</w:t>
      </w:r>
      <w:r w:rsidR="00B70C6C">
        <w:rPr>
          <w:rFonts w:eastAsiaTheme="minorEastAsia"/>
          <w:lang w:eastAsia="zh-CN"/>
        </w:rPr>
        <w:t xml:space="preserve"> </w:t>
      </w:r>
      <w:r>
        <w:rPr>
          <w:rFonts w:eastAsiaTheme="minorEastAsia"/>
          <w:lang w:eastAsia="zh-CN"/>
        </w:rPr>
        <w:t>interface.</w:t>
      </w:r>
    </w:p>
    <w:p w14:paraId="0BDB39B4" w14:textId="463D44DC" w:rsidR="00E20E6A" w:rsidRDefault="00E20E6A" w:rsidP="00E20E6A">
      <w:pPr>
        <w:rPr>
          <w:rFonts w:eastAsiaTheme="minorEastAsia"/>
          <w:lang w:eastAsia="zh-CN"/>
        </w:rPr>
      </w:pPr>
    </w:p>
    <w:p w14:paraId="67372396" w14:textId="6E5E588D" w:rsidR="001A1FFD" w:rsidRPr="001A1FFD" w:rsidRDefault="001A1FFD" w:rsidP="001A1FFD">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D2453B">
        <w:rPr>
          <w:rFonts w:eastAsiaTheme="minorEastAsia"/>
          <w:b/>
          <w:lang w:eastAsia="zh-CN"/>
        </w:rPr>
        <w:t>4</w:t>
      </w:r>
      <w:r w:rsidRPr="001A1FFD">
        <w:rPr>
          <w:rFonts w:eastAsiaTheme="minorEastAsia"/>
          <w:b/>
          <w:lang w:eastAsia="zh-CN"/>
        </w:rPr>
        <w:t xml:space="preserve">: For AI/ML-based </w:t>
      </w:r>
      <w:r w:rsidR="001B2102">
        <w:rPr>
          <w:rFonts w:eastAsiaTheme="minorEastAsia"/>
          <w:b/>
          <w:lang w:eastAsia="zh-CN"/>
        </w:rPr>
        <w:t>Beam management</w:t>
      </w:r>
      <w:r w:rsidRPr="001A1FFD">
        <w:rPr>
          <w:rFonts w:eastAsiaTheme="minorEastAsia"/>
          <w:b/>
          <w:lang w:eastAsia="zh-CN"/>
        </w:rPr>
        <w:t>, potential RAN2 impacts include:</w:t>
      </w:r>
    </w:p>
    <w:p w14:paraId="52044A5E" w14:textId="043BFA7D" w:rsidR="001B2102" w:rsidRPr="001B2102" w:rsidRDefault="001B2102" w:rsidP="001B2102">
      <w:pPr>
        <w:pStyle w:val="aff0"/>
        <w:numPr>
          <w:ilvl w:val="0"/>
          <w:numId w:val="12"/>
        </w:numPr>
        <w:ind w:firstLineChars="0"/>
        <w:rPr>
          <w:rFonts w:eastAsiaTheme="minorEastAsia"/>
          <w:b/>
          <w:lang w:eastAsia="zh-CN"/>
        </w:rPr>
      </w:pPr>
      <w:r w:rsidRPr="001B2102">
        <w:rPr>
          <w:rFonts w:hint="eastAsia"/>
          <w:b/>
          <w:lang w:val="en-US"/>
        </w:rPr>
        <w:t>E</w:t>
      </w:r>
      <w:r w:rsidRPr="001B2102">
        <w:rPr>
          <w:b/>
          <w:lang w:val="en-US"/>
        </w:rPr>
        <w:t xml:space="preserve">nhancement for existing measurements, mainly on increasing measured beam numbers and </w:t>
      </w:r>
      <w:r w:rsidR="00B70C6C">
        <w:rPr>
          <w:b/>
          <w:lang w:val="en-US"/>
        </w:rPr>
        <w:t>enhancing</w:t>
      </w:r>
      <w:r w:rsidR="00B70C6C" w:rsidRPr="001B2102">
        <w:rPr>
          <w:b/>
          <w:lang w:val="en-US"/>
        </w:rPr>
        <w:t xml:space="preserve"> </w:t>
      </w:r>
      <w:r w:rsidRPr="001B2102">
        <w:rPr>
          <w:b/>
          <w:lang w:val="en-US"/>
        </w:rPr>
        <w:t>accuracy.</w:t>
      </w:r>
    </w:p>
    <w:p w14:paraId="09A5DE94" w14:textId="53177967" w:rsidR="001B2102" w:rsidRPr="001B2102" w:rsidRDefault="001B2102" w:rsidP="001B2102">
      <w:pPr>
        <w:pStyle w:val="aff0"/>
        <w:numPr>
          <w:ilvl w:val="0"/>
          <w:numId w:val="12"/>
        </w:numPr>
        <w:ind w:firstLineChars="0"/>
        <w:rPr>
          <w:rFonts w:eastAsiaTheme="minorEastAsia"/>
          <w:b/>
          <w:lang w:eastAsia="zh-CN"/>
        </w:rPr>
      </w:pPr>
      <w:r w:rsidRPr="001B2102">
        <w:rPr>
          <w:rFonts w:eastAsiaTheme="minorEastAsia"/>
          <w:b/>
          <w:lang w:eastAsia="zh-CN"/>
        </w:rPr>
        <w:t xml:space="preserve">Additional </w:t>
      </w:r>
      <w:r w:rsidR="00BF11D7">
        <w:rPr>
          <w:rFonts w:eastAsiaTheme="minorEastAsia"/>
          <w:b/>
          <w:lang w:eastAsia="zh-CN"/>
        </w:rPr>
        <w:t>necessary</w:t>
      </w:r>
      <w:r w:rsidR="00BF11D7" w:rsidRPr="001B2102">
        <w:rPr>
          <w:rFonts w:eastAsiaTheme="minorEastAsia"/>
          <w:b/>
          <w:lang w:eastAsia="zh-CN"/>
        </w:rPr>
        <w:t xml:space="preserve"> </w:t>
      </w:r>
      <w:r w:rsidRPr="001B2102">
        <w:rPr>
          <w:rFonts w:eastAsiaTheme="minorEastAsia"/>
          <w:b/>
          <w:lang w:eastAsia="zh-CN"/>
        </w:rPr>
        <w:t>information exchange over air</w:t>
      </w:r>
      <w:r w:rsidR="00B70C6C">
        <w:rPr>
          <w:rFonts w:eastAsiaTheme="minorEastAsia"/>
          <w:b/>
          <w:lang w:eastAsia="zh-CN"/>
        </w:rPr>
        <w:t xml:space="preserve"> </w:t>
      </w:r>
      <w:r w:rsidRPr="001B2102">
        <w:rPr>
          <w:rFonts w:eastAsiaTheme="minorEastAsia"/>
          <w:b/>
          <w:lang w:eastAsia="zh-CN"/>
        </w:rPr>
        <w:t>interface, including beam IDs, Tx/Rx beam pattern/shape, UE position/di</w:t>
      </w:r>
      <w:r w:rsidRPr="001B2102">
        <w:rPr>
          <w:rFonts w:eastAsiaTheme="minorEastAsia"/>
          <w:b/>
          <w:lang w:eastAsia="zh-CN"/>
        </w:rPr>
        <w:t>rection/orientation, etc.</w:t>
      </w:r>
    </w:p>
    <w:p w14:paraId="3B5892DB" w14:textId="41B68934" w:rsidR="001B2102" w:rsidRPr="001B2102" w:rsidRDefault="001B2102" w:rsidP="001B2102">
      <w:pPr>
        <w:pStyle w:val="aff0"/>
        <w:numPr>
          <w:ilvl w:val="0"/>
          <w:numId w:val="12"/>
        </w:numPr>
        <w:ind w:firstLineChars="0"/>
        <w:rPr>
          <w:rFonts w:eastAsiaTheme="minorEastAsia"/>
          <w:b/>
          <w:lang w:eastAsia="zh-CN"/>
        </w:rPr>
      </w:pPr>
      <w:r w:rsidRPr="001B2102">
        <w:rPr>
          <w:rFonts w:eastAsiaTheme="minorEastAsia"/>
          <w:b/>
          <w:lang w:eastAsia="zh-CN"/>
        </w:rPr>
        <w:t>Set B beam pattern information exchange over air</w:t>
      </w:r>
      <w:r w:rsidR="00B70C6C">
        <w:rPr>
          <w:rFonts w:eastAsiaTheme="minorEastAsia"/>
          <w:b/>
          <w:lang w:eastAsia="zh-CN"/>
        </w:rPr>
        <w:t xml:space="preserve"> </w:t>
      </w:r>
      <w:r w:rsidRPr="001B2102">
        <w:rPr>
          <w:rFonts w:eastAsiaTheme="minorEastAsia"/>
          <w:b/>
          <w:lang w:eastAsia="zh-CN"/>
        </w:rPr>
        <w:t>interface.</w:t>
      </w:r>
    </w:p>
    <w:p w14:paraId="378793A0" w14:textId="77777777" w:rsidR="001A1FFD" w:rsidRPr="001B2102" w:rsidRDefault="001A1FFD" w:rsidP="00E20E6A">
      <w:pPr>
        <w:rPr>
          <w:rFonts w:eastAsiaTheme="minorEastAsia"/>
          <w:lang w:eastAsia="zh-CN"/>
        </w:rPr>
      </w:pPr>
    </w:p>
    <w:p w14:paraId="0D8EC776" w14:textId="4DC540B7" w:rsidR="00532F18" w:rsidRDefault="00B858D6" w:rsidP="00532F18">
      <w:pPr>
        <w:pStyle w:val="2"/>
        <w:spacing w:after="240"/>
        <w:rPr>
          <w:rFonts w:eastAsiaTheme="minorEastAsia"/>
        </w:rPr>
      </w:pPr>
      <w:r>
        <w:rPr>
          <w:rFonts w:eastAsiaTheme="minorEastAsia"/>
        </w:rPr>
        <w:t>Positioning</w:t>
      </w:r>
    </w:p>
    <w:p w14:paraId="3986C1CD" w14:textId="77777777" w:rsidR="00532F18" w:rsidRDefault="00532F18" w:rsidP="00532F18">
      <w:pPr>
        <w:pStyle w:val="3"/>
        <w:spacing w:after="240"/>
      </w:pPr>
      <w:r>
        <w:t>Discussion on sub use case</w:t>
      </w:r>
    </w:p>
    <w:p w14:paraId="4CB2DB1F" w14:textId="77777777" w:rsidR="001949C7" w:rsidRDefault="001949C7" w:rsidP="001949C7">
      <w:pPr>
        <w:spacing w:after="0"/>
        <w:rPr>
          <w:lang w:eastAsia="zh-CN"/>
        </w:rPr>
      </w:pPr>
      <w:r>
        <w:rPr>
          <w:lang w:eastAsia="zh-CN"/>
        </w:rPr>
        <w:t>In RAN1#110bis-e meeting</w:t>
      </w:r>
      <w:r w:rsidRPr="00181DC2">
        <w:rPr>
          <w:lang w:eastAsia="zh-CN"/>
        </w:rPr>
        <w:t xml:space="preserve">, </w:t>
      </w:r>
      <w:r w:rsidRPr="00181DC2">
        <w:t>following agreement has been achieved</w:t>
      </w:r>
      <w:r w:rsidRPr="00181DC2">
        <w:rPr>
          <w:lang w:eastAsia="zh-CN"/>
        </w:rPr>
        <w:t>.</w:t>
      </w:r>
    </w:p>
    <w:tbl>
      <w:tblPr>
        <w:tblStyle w:val="afc"/>
        <w:tblW w:w="0" w:type="auto"/>
        <w:tblLook w:val="04A0" w:firstRow="1" w:lastRow="0" w:firstColumn="1" w:lastColumn="0" w:noHBand="0" w:noVBand="1"/>
      </w:tblPr>
      <w:tblGrid>
        <w:gridCol w:w="9350"/>
      </w:tblGrid>
      <w:tr w:rsidR="001949C7" w14:paraId="76B0F582" w14:textId="77777777" w:rsidTr="007123DF">
        <w:tc>
          <w:tcPr>
            <w:tcW w:w="9350" w:type="dxa"/>
          </w:tcPr>
          <w:p w14:paraId="048D233C" w14:textId="77777777" w:rsidR="001949C7" w:rsidRPr="00DC24FA" w:rsidRDefault="001949C7" w:rsidP="007123DF">
            <w:pPr>
              <w:rPr>
                <w:highlight w:val="green"/>
              </w:rPr>
            </w:pPr>
            <w:r w:rsidRPr="00DC24FA">
              <w:rPr>
                <w:highlight w:val="green"/>
              </w:rPr>
              <w:t xml:space="preserve">Agreement </w:t>
            </w:r>
          </w:p>
          <w:p w14:paraId="358D7709" w14:textId="77777777" w:rsidR="001949C7" w:rsidRPr="006579DF" w:rsidRDefault="001949C7" w:rsidP="007123DF">
            <w:pPr>
              <w:overflowPunct/>
              <w:autoSpaceDE/>
              <w:autoSpaceDN/>
              <w:adjustRightInd/>
              <w:spacing w:after="0"/>
              <w:rPr>
                <w:rFonts w:ascii="Times" w:eastAsia="Batang" w:hAnsi="Times"/>
                <w:szCs w:val="24"/>
                <w:lang w:eastAsia="x-none"/>
              </w:rPr>
            </w:pPr>
            <w:r w:rsidRPr="006579DF">
              <w:rPr>
                <w:rFonts w:ascii="Times" w:eastAsia="Batang" w:hAnsi="Times"/>
                <w:szCs w:val="24"/>
                <w:lang w:eastAsia="x-none"/>
              </w:rPr>
              <w:t>Study and provide inputs on benefit(s) and potential specification impact at least for the following cases of AI/ML based positioning accuracy enhancement</w:t>
            </w:r>
          </w:p>
          <w:p w14:paraId="0F1C5DA1" w14:textId="77777777" w:rsidR="001949C7" w:rsidRPr="006579DF" w:rsidRDefault="001949C7" w:rsidP="001949C7">
            <w:pPr>
              <w:numPr>
                <w:ilvl w:val="0"/>
                <w:numId w:val="19"/>
              </w:numPr>
              <w:overflowPunct/>
              <w:autoSpaceDE/>
              <w:autoSpaceDN/>
              <w:adjustRightInd/>
              <w:spacing w:after="0"/>
              <w:textAlignment w:val="auto"/>
              <w:rPr>
                <w:rFonts w:ascii="Times" w:eastAsia="Batang" w:hAnsi="Times"/>
                <w:szCs w:val="24"/>
                <w:lang w:eastAsia="x-none"/>
              </w:rPr>
            </w:pPr>
            <w:r w:rsidRPr="006579DF">
              <w:rPr>
                <w:rFonts w:ascii="Times" w:eastAsia="Batang" w:hAnsi="Times"/>
                <w:szCs w:val="24"/>
                <w:lang w:eastAsia="x-none"/>
              </w:rPr>
              <w:t>Case 1: UE-based positioning with UE-side model, direct AI/ML or AI/ML assisted positioning</w:t>
            </w:r>
          </w:p>
          <w:p w14:paraId="4E40964B" w14:textId="77777777" w:rsidR="001949C7" w:rsidRPr="006579DF" w:rsidRDefault="001949C7" w:rsidP="001949C7">
            <w:pPr>
              <w:numPr>
                <w:ilvl w:val="0"/>
                <w:numId w:val="26"/>
              </w:numPr>
              <w:overflowPunct/>
              <w:autoSpaceDE/>
              <w:autoSpaceDN/>
              <w:adjustRightInd/>
              <w:spacing w:after="0"/>
              <w:contextualSpacing/>
              <w:rPr>
                <w:rFonts w:ascii="Times" w:eastAsia="Batang" w:hAnsi="Times"/>
                <w:szCs w:val="24"/>
                <w:lang w:eastAsia="x-none"/>
              </w:rPr>
            </w:pPr>
            <w:r w:rsidRPr="006579DF">
              <w:rPr>
                <w:rFonts w:ascii="Times" w:eastAsia="Batang" w:hAnsi="Times"/>
                <w:szCs w:val="24"/>
                <w:lang w:eastAsia="x-none"/>
              </w:rPr>
              <w:t>Case 2a: UE-assisted/LMF-based positioning with UE-side model, AI/ML assisted positioning</w:t>
            </w:r>
          </w:p>
          <w:p w14:paraId="1ED2ACEA" w14:textId="77777777" w:rsidR="001949C7" w:rsidRPr="006579DF" w:rsidRDefault="001949C7" w:rsidP="001949C7">
            <w:pPr>
              <w:numPr>
                <w:ilvl w:val="0"/>
                <w:numId w:val="26"/>
              </w:numPr>
              <w:overflowPunct/>
              <w:autoSpaceDE/>
              <w:autoSpaceDN/>
              <w:adjustRightInd/>
              <w:spacing w:after="0"/>
              <w:contextualSpacing/>
              <w:rPr>
                <w:rFonts w:ascii="Times" w:eastAsia="Batang" w:hAnsi="Times"/>
                <w:szCs w:val="24"/>
                <w:lang w:eastAsia="x-none"/>
              </w:rPr>
            </w:pPr>
            <w:r w:rsidRPr="006579DF">
              <w:rPr>
                <w:rFonts w:ascii="Times" w:eastAsia="Batang" w:hAnsi="Times"/>
                <w:szCs w:val="24"/>
                <w:lang w:eastAsia="x-none"/>
              </w:rPr>
              <w:t>Case 2b: UE-assisted/LMF-based positioning with LMF-side model, direct AI/ML positioning</w:t>
            </w:r>
          </w:p>
          <w:p w14:paraId="1340558B" w14:textId="77777777" w:rsidR="001949C7" w:rsidRPr="006579DF" w:rsidRDefault="001949C7" w:rsidP="001949C7">
            <w:pPr>
              <w:numPr>
                <w:ilvl w:val="0"/>
                <w:numId w:val="26"/>
              </w:numPr>
              <w:overflowPunct/>
              <w:autoSpaceDE/>
              <w:autoSpaceDN/>
              <w:adjustRightInd/>
              <w:spacing w:after="0"/>
              <w:contextualSpacing/>
              <w:rPr>
                <w:rFonts w:ascii="Times" w:eastAsia="Batang" w:hAnsi="Times"/>
                <w:szCs w:val="24"/>
                <w:lang w:eastAsia="x-none"/>
              </w:rPr>
            </w:pPr>
            <w:r w:rsidRPr="006579DF">
              <w:rPr>
                <w:rFonts w:ascii="Times" w:eastAsia="Batang" w:hAnsi="Times"/>
                <w:szCs w:val="24"/>
                <w:lang w:eastAsia="x-none"/>
              </w:rPr>
              <w:t>Case 3a: NG-RAN node assisted positioning with gNB-side model, AI/ML assisted positioning</w:t>
            </w:r>
          </w:p>
          <w:p w14:paraId="261E6261" w14:textId="77777777" w:rsidR="001949C7" w:rsidRPr="006579DF" w:rsidRDefault="001949C7" w:rsidP="001949C7">
            <w:pPr>
              <w:numPr>
                <w:ilvl w:val="0"/>
                <w:numId w:val="26"/>
              </w:numPr>
              <w:overflowPunct/>
              <w:autoSpaceDE/>
              <w:autoSpaceDN/>
              <w:adjustRightInd/>
              <w:spacing w:after="0"/>
              <w:contextualSpacing/>
              <w:rPr>
                <w:rFonts w:ascii="Times" w:eastAsia="Batang" w:hAnsi="Times"/>
                <w:szCs w:val="24"/>
                <w:lang w:eastAsia="x-none"/>
              </w:rPr>
            </w:pPr>
            <w:r w:rsidRPr="006579DF">
              <w:rPr>
                <w:rFonts w:ascii="Times" w:eastAsia="Batang" w:hAnsi="Times"/>
                <w:szCs w:val="24"/>
                <w:lang w:eastAsia="x-none"/>
              </w:rPr>
              <w:t>Case 3b: NG-RAN node assisted positioning with LMF-side model, direct AI/ML positioning</w:t>
            </w:r>
          </w:p>
        </w:tc>
      </w:tr>
    </w:tbl>
    <w:p w14:paraId="7DC766FF" w14:textId="77777777" w:rsidR="001949C7" w:rsidRPr="006579DF" w:rsidRDefault="001949C7" w:rsidP="001949C7">
      <w:pPr>
        <w:spacing w:after="0"/>
        <w:rPr>
          <w:lang w:eastAsia="zh-CN"/>
        </w:rPr>
      </w:pPr>
    </w:p>
    <w:p w14:paraId="65C73EB1" w14:textId="77777777" w:rsidR="001949C7" w:rsidRPr="00990444" w:rsidRDefault="001949C7" w:rsidP="001949C7">
      <w:pPr>
        <w:spacing w:after="0"/>
        <w:rPr>
          <w:lang w:eastAsia="zh-CN"/>
        </w:rPr>
      </w:pPr>
      <w:r>
        <w:rPr>
          <w:lang w:eastAsia="zh-CN"/>
        </w:rPr>
        <w:t xml:space="preserve">For the Case1, as shown in Figure 1, the UE needs to collect the feedback of </w:t>
      </w:r>
      <w:r>
        <w:rPr>
          <w:iCs/>
        </w:rPr>
        <w:t>channel measurements</w:t>
      </w:r>
      <w:r>
        <w:rPr>
          <w:lang w:eastAsia="zh-CN"/>
        </w:rPr>
        <w:t xml:space="preserve"> (e.g. CIR, CFR or PDP) and </w:t>
      </w:r>
      <w:r w:rsidRPr="0014498C">
        <w:t>ground-truth labels</w:t>
      </w:r>
      <w:r>
        <w:t xml:space="preserve"> obtained with PRUs from network side. And the inference directly happens at the UE itself with </w:t>
      </w:r>
      <w:r w:rsidRPr="003837F0">
        <w:t>low latency</w:t>
      </w:r>
      <w:r>
        <w:t xml:space="preserve">. As for the direct AI/ML positioning, UE collects channel </w:t>
      </w:r>
      <w:r w:rsidRPr="00990444">
        <w:t>measurements and UE coordinates</w:t>
      </w:r>
      <w:r>
        <w:t xml:space="preserve">. As for the AI/ML assisted positioning, UE collects channel </w:t>
      </w:r>
      <w:r w:rsidRPr="00990444">
        <w:t xml:space="preserve">measurements and </w:t>
      </w:r>
      <w:r w:rsidRPr="00F933D4">
        <w:rPr>
          <w:lang w:eastAsia="zh-CN"/>
        </w:rPr>
        <w:t xml:space="preserve">LOS/NLOS </w:t>
      </w:r>
      <w:r>
        <w:rPr>
          <w:lang w:eastAsia="zh-CN"/>
        </w:rPr>
        <w:t xml:space="preserve">state information. </w:t>
      </w:r>
    </w:p>
    <w:tbl>
      <w:tblPr>
        <w:tblStyle w:val="afc"/>
        <w:tblW w:w="0" w:type="auto"/>
        <w:jc w:val="center"/>
        <w:tblBorders>
          <w:insideH w:val="none" w:sz="0" w:space="0" w:color="auto"/>
          <w:insideV w:val="none" w:sz="0" w:space="0" w:color="auto"/>
        </w:tblBorders>
        <w:tblLook w:val="04A0" w:firstRow="1" w:lastRow="0" w:firstColumn="1" w:lastColumn="0" w:noHBand="0" w:noVBand="1"/>
      </w:tblPr>
      <w:tblGrid>
        <w:gridCol w:w="5386"/>
      </w:tblGrid>
      <w:tr w:rsidR="001949C7" w14:paraId="19FA4985" w14:textId="77777777" w:rsidTr="007123DF">
        <w:trPr>
          <w:jc w:val="center"/>
        </w:trPr>
        <w:tc>
          <w:tcPr>
            <w:tcW w:w="5059" w:type="dxa"/>
            <w:tcBorders>
              <w:right w:val="single" w:sz="4" w:space="0" w:color="auto"/>
            </w:tcBorders>
          </w:tcPr>
          <w:p w14:paraId="27BD0875" w14:textId="77777777" w:rsidR="001949C7" w:rsidRDefault="001949C7" w:rsidP="007123DF">
            <w:pPr>
              <w:ind w:firstLine="400"/>
              <w:jc w:val="center"/>
              <w:rPr>
                <w:lang w:eastAsia="zh-CN"/>
              </w:rPr>
            </w:pPr>
            <w:r>
              <w:rPr>
                <w:noProof/>
                <w:lang w:val="en-US" w:eastAsia="zh-CN"/>
              </w:rPr>
              <w:lastRenderedPageBreak/>
              <w:drawing>
                <wp:inline distT="0" distB="0" distL="0" distR="0" wp14:anchorId="670AFCB1" wp14:editId="2B8D05B1">
                  <wp:extent cx="3026792" cy="24290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594" cy="2456979"/>
                          </a:xfrm>
                          <a:prstGeom prst="rect">
                            <a:avLst/>
                          </a:prstGeom>
                          <a:noFill/>
                        </pic:spPr>
                      </pic:pic>
                    </a:graphicData>
                  </a:graphic>
                </wp:inline>
              </w:drawing>
            </w:r>
          </w:p>
        </w:tc>
      </w:tr>
    </w:tbl>
    <w:p w14:paraId="31E34510" w14:textId="77777777" w:rsidR="001949C7" w:rsidRPr="007A42C6" w:rsidRDefault="001949C7" w:rsidP="001949C7">
      <w:pPr>
        <w:jc w:val="center"/>
        <w:rPr>
          <w:b/>
          <w:iCs/>
        </w:rPr>
      </w:pPr>
      <w:bookmarkStart w:id="7" w:name="_Ref110968282"/>
      <w:r w:rsidRPr="007A42C6">
        <w:rPr>
          <w:b/>
        </w:rPr>
        <w:t xml:space="preserve">Figure </w:t>
      </w:r>
      <w:bookmarkEnd w:id="7"/>
      <w:r>
        <w:rPr>
          <w:b/>
          <w:noProof/>
        </w:rPr>
        <w:t>1</w:t>
      </w:r>
      <w:r w:rsidRPr="007A42C6">
        <w:rPr>
          <w:b/>
        </w:rPr>
        <w:t xml:space="preserve"> </w:t>
      </w:r>
      <w:r w:rsidRPr="006528F6">
        <w:rPr>
          <w:b/>
          <w:iCs/>
        </w:rPr>
        <w:t>UE-based positioning with UE-side model, direct AI/ML or AI/ML assisted positioning</w:t>
      </w:r>
    </w:p>
    <w:p w14:paraId="4A19BB06" w14:textId="77777777" w:rsidR="001A1FFD" w:rsidRDefault="001A1FFD" w:rsidP="001949C7">
      <w:pPr>
        <w:spacing w:after="0"/>
        <w:rPr>
          <w:lang w:eastAsia="zh-CN"/>
        </w:rPr>
      </w:pPr>
    </w:p>
    <w:p w14:paraId="76DD572B" w14:textId="5415242D" w:rsidR="001949C7" w:rsidRDefault="001949C7" w:rsidP="001949C7">
      <w:pPr>
        <w:spacing w:after="0"/>
        <w:rPr>
          <w:lang w:eastAsia="zh-CN"/>
        </w:rPr>
      </w:pPr>
      <w:r>
        <w:rPr>
          <w:lang w:eastAsia="zh-CN"/>
        </w:rPr>
        <w:t xml:space="preserve">For the Case 2a, as shown in Figure 2 (a), the UE needs to collect </w:t>
      </w:r>
      <w:r>
        <w:t xml:space="preserve">channel </w:t>
      </w:r>
      <w:r w:rsidRPr="00990444">
        <w:t xml:space="preserve">measurements and </w:t>
      </w:r>
      <w:r w:rsidRPr="00F933D4">
        <w:rPr>
          <w:lang w:eastAsia="zh-CN"/>
        </w:rPr>
        <w:t xml:space="preserve">LOS/NLOS </w:t>
      </w:r>
      <w:r>
        <w:rPr>
          <w:lang w:eastAsia="zh-CN"/>
        </w:rPr>
        <w:t xml:space="preserve">state information (ground-truth labels) obtained with PRU from network side for the UE-side model training, and the AI/ML inference results would be the intermediate results for AI/ML assisted positioning. Then the UE needs to report these intermediate results to the LMF for the final positioning. For the Case 2b, as shown in Figure 2 (b), the LMF collects the </w:t>
      </w:r>
      <w:r>
        <w:t xml:space="preserve">channel </w:t>
      </w:r>
      <w:r w:rsidRPr="00990444">
        <w:t>measurements and UE coordinates</w:t>
      </w:r>
      <w:r>
        <w:t xml:space="preserve"> from PRU to train the model. And in the inference phase, LMF collects the PRS measurement results from UE for the model and output the direct positioning result.</w:t>
      </w:r>
    </w:p>
    <w:tbl>
      <w:tblPr>
        <w:tblStyle w:val="TableGrid1"/>
        <w:tblW w:w="8359" w:type="dxa"/>
        <w:jc w:val="center"/>
        <w:tblBorders>
          <w:insideH w:val="none" w:sz="0" w:space="0" w:color="auto"/>
          <w:insideV w:val="none" w:sz="0" w:space="0" w:color="auto"/>
        </w:tblBorders>
        <w:tblLayout w:type="fixed"/>
        <w:tblLook w:val="04A0" w:firstRow="1" w:lastRow="0" w:firstColumn="1" w:lastColumn="0" w:noHBand="0" w:noVBand="1"/>
      </w:tblPr>
      <w:tblGrid>
        <w:gridCol w:w="4248"/>
        <w:gridCol w:w="4111"/>
      </w:tblGrid>
      <w:tr w:rsidR="001949C7" w:rsidRPr="00D869DA" w14:paraId="7C19685F" w14:textId="77777777" w:rsidTr="007123DF">
        <w:trPr>
          <w:jc w:val="center"/>
        </w:trPr>
        <w:tc>
          <w:tcPr>
            <w:tcW w:w="4248" w:type="dxa"/>
            <w:tcBorders>
              <w:top w:val="single" w:sz="4" w:space="0" w:color="auto"/>
              <w:left w:val="single" w:sz="4" w:space="0" w:color="auto"/>
              <w:bottom w:val="nil"/>
              <w:right w:val="single" w:sz="4" w:space="0" w:color="auto"/>
            </w:tcBorders>
            <w:hideMark/>
          </w:tcPr>
          <w:p w14:paraId="2465FD17" w14:textId="77777777" w:rsidR="001949C7" w:rsidRPr="00D869DA" w:rsidRDefault="001949C7" w:rsidP="007123DF">
            <w:pPr>
              <w:widowControl w:val="0"/>
              <w:spacing w:line="360" w:lineRule="auto"/>
              <w:jc w:val="center"/>
              <w:rPr>
                <w:lang w:eastAsia="zh-CN"/>
              </w:rPr>
            </w:pPr>
            <w:r>
              <w:rPr>
                <w:noProof/>
                <w:lang w:val="en-US" w:eastAsia="zh-CN"/>
              </w:rPr>
              <w:drawing>
                <wp:inline distT="0" distB="0" distL="0" distR="0" wp14:anchorId="5C2026A6" wp14:editId="587795DB">
                  <wp:extent cx="2535212" cy="2037977"/>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1207" cy="2099067"/>
                          </a:xfrm>
                          <a:prstGeom prst="rect">
                            <a:avLst/>
                          </a:prstGeom>
                          <a:noFill/>
                        </pic:spPr>
                      </pic:pic>
                    </a:graphicData>
                  </a:graphic>
                </wp:inline>
              </w:drawing>
            </w:r>
          </w:p>
        </w:tc>
        <w:tc>
          <w:tcPr>
            <w:tcW w:w="4111" w:type="dxa"/>
            <w:tcBorders>
              <w:top w:val="single" w:sz="4" w:space="0" w:color="auto"/>
              <w:left w:val="single" w:sz="4" w:space="0" w:color="auto"/>
              <w:bottom w:val="nil"/>
              <w:right w:val="single" w:sz="4" w:space="0" w:color="auto"/>
            </w:tcBorders>
            <w:hideMark/>
          </w:tcPr>
          <w:p w14:paraId="77AB278E" w14:textId="77777777" w:rsidR="001949C7" w:rsidRPr="00D869DA" w:rsidRDefault="001949C7" w:rsidP="007123DF">
            <w:pPr>
              <w:widowControl w:val="0"/>
              <w:spacing w:line="360" w:lineRule="auto"/>
              <w:jc w:val="center"/>
              <w:rPr>
                <w:lang w:eastAsia="zh-CN"/>
              </w:rPr>
            </w:pPr>
            <w:r>
              <w:rPr>
                <w:noProof/>
                <w:lang w:val="en-US" w:eastAsia="zh-CN"/>
              </w:rPr>
              <w:drawing>
                <wp:inline distT="0" distB="0" distL="0" distR="0" wp14:anchorId="7EBCCD71" wp14:editId="2C2274EB">
                  <wp:extent cx="2508854" cy="1969045"/>
                  <wp:effectExtent l="0" t="0" r="635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5537" cy="2037077"/>
                          </a:xfrm>
                          <a:prstGeom prst="rect">
                            <a:avLst/>
                          </a:prstGeom>
                          <a:noFill/>
                        </pic:spPr>
                      </pic:pic>
                    </a:graphicData>
                  </a:graphic>
                </wp:inline>
              </w:drawing>
            </w:r>
          </w:p>
        </w:tc>
      </w:tr>
      <w:tr w:rsidR="001949C7" w:rsidRPr="00D869DA" w14:paraId="6E6B9D4E" w14:textId="77777777" w:rsidTr="007123DF">
        <w:trPr>
          <w:jc w:val="center"/>
        </w:trPr>
        <w:tc>
          <w:tcPr>
            <w:tcW w:w="4248" w:type="dxa"/>
            <w:tcBorders>
              <w:top w:val="nil"/>
              <w:left w:val="single" w:sz="4" w:space="0" w:color="auto"/>
              <w:bottom w:val="single" w:sz="4" w:space="0" w:color="auto"/>
              <w:right w:val="single" w:sz="4" w:space="0" w:color="auto"/>
            </w:tcBorders>
            <w:hideMark/>
          </w:tcPr>
          <w:p w14:paraId="75C5F307" w14:textId="77777777" w:rsidR="001949C7" w:rsidRPr="00D869DA" w:rsidRDefault="001949C7" w:rsidP="001949C7">
            <w:pPr>
              <w:widowControl w:val="0"/>
              <w:numPr>
                <w:ilvl w:val="0"/>
                <w:numId w:val="27"/>
              </w:numPr>
              <w:overflowPunct/>
              <w:snapToGrid w:val="0"/>
              <w:spacing w:after="120" w:line="360" w:lineRule="auto"/>
              <w:jc w:val="center"/>
              <w:textAlignment w:val="auto"/>
              <w:rPr>
                <w:sz w:val="18"/>
                <w:szCs w:val="18"/>
                <w:lang w:eastAsia="zh-CN"/>
              </w:rPr>
            </w:pPr>
            <w:r w:rsidRPr="00D869DA">
              <w:rPr>
                <w:rFonts w:eastAsia="等线"/>
                <w:sz w:val="18"/>
                <w:szCs w:val="18"/>
                <w:lang w:eastAsia="zh-CN"/>
              </w:rPr>
              <w:t>Case 2a: UE-assisted/LMF-based positioning with UE-side model, AI/ML assisted positioning</w:t>
            </w:r>
          </w:p>
        </w:tc>
        <w:tc>
          <w:tcPr>
            <w:tcW w:w="4111" w:type="dxa"/>
            <w:tcBorders>
              <w:top w:val="nil"/>
              <w:left w:val="single" w:sz="4" w:space="0" w:color="auto"/>
              <w:bottom w:val="single" w:sz="4" w:space="0" w:color="auto"/>
              <w:right w:val="single" w:sz="4" w:space="0" w:color="auto"/>
            </w:tcBorders>
            <w:hideMark/>
          </w:tcPr>
          <w:p w14:paraId="460950C0" w14:textId="77777777" w:rsidR="001949C7" w:rsidRPr="00D869DA" w:rsidRDefault="001949C7" w:rsidP="001949C7">
            <w:pPr>
              <w:widowControl w:val="0"/>
              <w:numPr>
                <w:ilvl w:val="0"/>
                <w:numId w:val="27"/>
              </w:numPr>
              <w:overflowPunct/>
              <w:snapToGrid w:val="0"/>
              <w:spacing w:after="120" w:line="360" w:lineRule="auto"/>
              <w:jc w:val="center"/>
              <w:textAlignment w:val="auto"/>
              <w:rPr>
                <w:rFonts w:eastAsia="等线"/>
                <w:sz w:val="18"/>
                <w:szCs w:val="18"/>
                <w:lang w:eastAsia="zh-CN"/>
              </w:rPr>
            </w:pPr>
            <w:r w:rsidRPr="00D869DA">
              <w:rPr>
                <w:rFonts w:eastAsia="等线"/>
                <w:sz w:val="18"/>
                <w:szCs w:val="18"/>
                <w:lang w:eastAsia="zh-CN"/>
              </w:rPr>
              <w:t>Case 2b: UE-assisted/LMF-based positioning with LMF-side model, direct AI/ML positioning</w:t>
            </w:r>
          </w:p>
        </w:tc>
      </w:tr>
    </w:tbl>
    <w:p w14:paraId="317EA516" w14:textId="77777777" w:rsidR="001949C7" w:rsidRPr="00D869DA" w:rsidRDefault="001949C7" w:rsidP="001949C7">
      <w:pPr>
        <w:jc w:val="center"/>
        <w:rPr>
          <w:b/>
          <w:bCs/>
          <w:iCs/>
        </w:rPr>
      </w:pPr>
      <w:bookmarkStart w:id="8" w:name="_Ref110967965"/>
      <w:r w:rsidRPr="00D869DA">
        <w:rPr>
          <w:b/>
          <w:bCs/>
        </w:rPr>
        <w:t xml:space="preserve">Figure </w:t>
      </w:r>
      <w:bookmarkEnd w:id="8"/>
      <w:r>
        <w:rPr>
          <w:b/>
          <w:bCs/>
        </w:rPr>
        <w:t>2</w:t>
      </w:r>
      <w:r w:rsidRPr="00D869DA">
        <w:rPr>
          <w:b/>
          <w:bCs/>
        </w:rPr>
        <w:t xml:space="preserve"> </w:t>
      </w:r>
      <w:r w:rsidRPr="00D869DA">
        <w:rPr>
          <w:b/>
          <w:bCs/>
          <w:iCs/>
        </w:rPr>
        <w:t xml:space="preserve">AI/ML-based </w:t>
      </w:r>
      <w:r w:rsidRPr="00D869DA">
        <w:rPr>
          <w:b/>
          <w:bCs/>
        </w:rPr>
        <w:t xml:space="preserve">positioning procedures with </w:t>
      </w:r>
      <w:r w:rsidRPr="00D869DA">
        <w:rPr>
          <w:rFonts w:eastAsia="等线"/>
          <w:b/>
          <w:bCs/>
          <w:lang w:eastAsia="zh-CN"/>
        </w:rPr>
        <w:t>UE-assisted/LMF-based</w:t>
      </w:r>
      <w:r w:rsidRPr="00D869DA">
        <w:rPr>
          <w:b/>
          <w:bCs/>
        </w:rPr>
        <w:t xml:space="preserve"> mode</w:t>
      </w:r>
    </w:p>
    <w:p w14:paraId="2A6214EA" w14:textId="77777777" w:rsidR="001A1FFD" w:rsidRDefault="001A1FFD" w:rsidP="001949C7">
      <w:pPr>
        <w:spacing w:after="0"/>
        <w:rPr>
          <w:lang w:eastAsia="zh-CN"/>
        </w:rPr>
      </w:pPr>
    </w:p>
    <w:p w14:paraId="628FF842" w14:textId="5828A580" w:rsidR="001949C7" w:rsidRDefault="001949C7" w:rsidP="001949C7">
      <w:pPr>
        <w:spacing w:after="0"/>
        <w:rPr>
          <w:lang w:eastAsia="zh-CN"/>
        </w:rPr>
      </w:pPr>
      <w:r>
        <w:rPr>
          <w:lang w:eastAsia="zh-CN"/>
        </w:rPr>
        <w:t>For the Case 3a, as shown in Figure 3 (a), the NG-RAN node needs to collect the SRS measurement result (obtained within NG-RAN node it-self, e.g. PDP) and corresponding training labels (LOS/NLOS state information) from PRU. And the gNB would output intermediate results for AI/ML assisted positioning during the inference phase. Then gNB reports the intermediate results to the LMF for final positioning. As for the Case 3b, as shown in Figure 3 (b), with LMF-side model, the LMF collects the SRS measurement results from gNBs and the ground-truth labels (e.g. UE coordinates) from PRU to train the AI/ML model. During the inference phase, the LMF collects the SRS measurements and output the direct positioning result.</w:t>
      </w:r>
    </w:p>
    <w:tbl>
      <w:tblPr>
        <w:tblStyle w:val="TableGrid1"/>
        <w:tblW w:w="8359" w:type="dxa"/>
        <w:jc w:val="center"/>
        <w:tblBorders>
          <w:insideH w:val="none" w:sz="0" w:space="0" w:color="auto"/>
          <w:insideV w:val="none" w:sz="0" w:space="0" w:color="auto"/>
        </w:tblBorders>
        <w:tblLayout w:type="fixed"/>
        <w:tblLook w:val="04A0" w:firstRow="1" w:lastRow="0" w:firstColumn="1" w:lastColumn="0" w:noHBand="0" w:noVBand="1"/>
      </w:tblPr>
      <w:tblGrid>
        <w:gridCol w:w="4248"/>
        <w:gridCol w:w="4111"/>
      </w:tblGrid>
      <w:tr w:rsidR="001949C7" w:rsidRPr="00D869DA" w14:paraId="60C34308" w14:textId="77777777" w:rsidTr="007123DF">
        <w:trPr>
          <w:jc w:val="center"/>
        </w:trPr>
        <w:tc>
          <w:tcPr>
            <w:tcW w:w="4248" w:type="dxa"/>
            <w:tcBorders>
              <w:top w:val="single" w:sz="4" w:space="0" w:color="auto"/>
              <w:left w:val="single" w:sz="4" w:space="0" w:color="auto"/>
              <w:bottom w:val="nil"/>
              <w:right w:val="single" w:sz="4" w:space="0" w:color="auto"/>
            </w:tcBorders>
            <w:hideMark/>
          </w:tcPr>
          <w:p w14:paraId="4833EFD1" w14:textId="77777777" w:rsidR="001949C7" w:rsidRPr="00D869DA" w:rsidRDefault="001949C7" w:rsidP="007123DF">
            <w:pPr>
              <w:widowControl w:val="0"/>
              <w:spacing w:line="360" w:lineRule="auto"/>
              <w:jc w:val="center"/>
              <w:rPr>
                <w:lang w:eastAsia="zh-CN"/>
              </w:rPr>
            </w:pPr>
            <w:r>
              <w:rPr>
                <w:noProof/>
                <w:lang w:val="en-US" w:eastAsia="zh-CN"/>
              </w:rPr>
              <w:lastRenderedPageBreak/>
              <w:drawing>
                <wp:inline distT="0" distB="0" distL="0" distR="0" wp14:anchorId="40EC216E" wp14:editId="3DCB4C6E">
                  <wp:extent cx="2571416" cy="2137340"/>
                  <wp:effectExtent l="0" t="0" r="63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903" cy="2211721"/>
                          </a:xfrm>
                          <a:prstGeom prst="rect">
                            <a:avLst/>
                          </a:prstGeom>
                          <a:noFill/>
                        </pic:spPr>
                      </pic:pic>
                    </a:graphicData>
                  </a:graphic>
                </wp:inline>
              </w:drawing>
            </w:r>
          </w:p>
        </w:tc>
        <w:tc>
          <w:tcPr>
            <w:tcW w:w="4111" w:type="dxa"/>
            <w:tcBorders>
              <w:top w:val="single" w:sz="4" w:space="0" w:color="auto"/>
              <w:left w:val="single" w:sz="4" w:space="0" w:color="auto"/>
              <w:bottom w:val="nil"/>
              <w:right w:val="single" w:sz="4" w:space="0" w:color="auto"/>
            </w:tcBorders>
            <w:hideMark/>
          </w:tcPr>
          <w:p w14:paraId="0B83F7BA" w14:textId="77777777" w:rsidR="001949C7" w:rsidRPr="00D869DA" w:rsidRDefault="001949C7" w:rsidP="007123DF">
            <w:pPr>
              <w:widowControl w:val="0"/>
              <w:spacing w:line="360" w:lineRule="auto"/>
              <w:jc w:val="center"/>
              <w:rPr>
                <w:lang w:eastAsia="zh-CN"/>
              </w:rPr>
            </w:pPr>
            <w:r>
              <w:rPr>
                <w:noProof/>
                <w:lang w:val="en-US" w:eastAsia="zh-CN"/>
              </w:rPr>
              <w:drawing>
                <wp:inline distT="0" distB="0" distL="0" distR="0" wp14:anchorId="3B3FFF23" wp14:editId="212BC020">
                  <wp:extent cx="2514905" cy="1973794"/>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8813" cy="2016103"/>
                          </a:xfrm>
                          <a:prstGeom prst="rect">
                            <a:avLst/>
                          </a:prstGeom>
                          <a:noFill/>
                        </pic:spPr>
                      </pic:pic>
                    </a:graphicData>
                  </a:graphic>
                </wp:inline>
              </w:drawing>
            </w:r>
          </w:p>
        </w:tc>
      </w:tr>
      <w:tr w:rsidR="001949C7" w:rsidRPr="00D869DA" w14:paraId="4E091407" w14:textId="77777777" w:rsidTr="007123DF">
        <w:trPr>
          <w:jc w:val="center"/>
        </w:trPr>
        <w:tc>
          <w:tcPr>
            <w:tcW w:w="4248" w:type="dxa"/>
            <w:tcBorders>
              <w:top w:val="nil"/>
              <w:left w:val="single" w:sz="4" w:space="0" w:color="auto"/>
              <w:bottom w:val="single" w:sz="4" w:space="0" w:color="auto"/>
              <w:right w:val="single" w:sz="4" w:space="0" w:color="auto"/>
            </w:tcBorders>
            <w:hideMark/>
          </w:tcPr>
          <w:p w14:paraId="3DEF670B" w14:textId="77777777" w:rsidR="001949C7" w:rsidRPr="00D869DA" w:rsidRDefault="001949C7" w:rsidP="001949C7">
            <w:pPr>
              <w:widowControl w:val="0"/>
              <w:numPr>
                <w:ilvl w:val="0"/>
                <w:numId w:val="27"/>
              </w:numPr>
              <w:overflowPunct/>
              <w:snapToGrid w:val="0"/>
              <w:spacing w:after="120" w:line="360" w:lineRule="auto"/>
              <w:jc w:val="center"/>
              <w:textAlignment w:val="auto"/>
              <w:rPr>
                <w:rFonts w:eastAsia="等线"/>
                <w:sz w:val="18"/>
                <w:szCs w:val="18"/>
                <w:lang w:eastAsia="zh-CN"/>
              </w:rPr>
            </w:pPr>
            <w:r w:rsidRPr="00966CCE">
              <w:rPr>
                <w:rFonts w:eastAsia="等线"/>
                <w:sz w:val="18"/>
                <w:szCs w:val="18"/>
                <w:lang w:eastAsia="zh-CN"/>
              </w:rPr>
              <w:t>Case 3a: NG-RAN node assisted positioning with gNB-side model, AI/ML assisted positioning</w:t>
            </w:r>
          </w:p>
        </w:tc>
        <w:tc>
          <w:tcPr>
            <w:tcW w:w="4111" w:type="dxa"/>
            <w:tcBorders>
              <w:top w:val="nil"/>
              <w:left w:val="single" w:sz="4" w:space="0" w:color="auto"/>
              <w:bottom w:val="single" w:sz="4" w:space="0" w:color="auto"/>
              <w:right w:val="single" w:sz="4" w:space="0" w:color="auto"/>
            </w:tcBorders>
            <w:hideMark/>
          </w:tcPr>
          <w:p w14:paraId="2450E25F" w14:textId="77777777" w:rsidR="001949C7" w:rsidRPr="00D869DA" w:rsidRDefault="001949C7" w:rsidP="001949C7">
            <w:pPr>
              <w:widowControl w:val="0"/>
              <w:numPr>
                <w:ilvl w:val="0"/>
                <w:numId w:val="27"/>
              </w:numPr>
              <w:overflowPunct/>
              <w:snapToGrid w:val="0"/>
              <w:spacing w:after="120" w:line="360" w:lineRule="auto"/>
              <w:jc w:val="center"/>
              <w:textAlignment w:val="auto"/>
              <w:rPr>
                <w:rFonts w:eastAsia="等线"/>
                <w:sz w:val="18"/>
                <w:szCs w:val="18"/>
                <w:lang w:eastAsia="zh-CN"/>
              </w:rPr>
            </w:pPr>
            <w:r w:rsidRPr="00966CCE">
              <w:rPr>
                <w:rFonts w:eastAsia="等线"/>
                <w:sz w:val="18"/>
                <w:szCs w:val="18"/>
                <w:lang w:eastAsia="zh-CN"/>
              </w:rPr>
              <w:t>Case 3b: NG-RAN node assisted positioning with LMF-side model, direct AI/ML positioning</w:t>
            </w:r>
          </w:p>
        </w:tc>
      </w:tr>
    </w:tbl>
    <w:p w14:paraId="4D522F40" w14:textId="77777777" w:rsidR="001949C7" w:rsidRPr="00D869DA" w:rsidRDefault="001949C7" w:rsidP="001949C7">
      <w:pPr>
        <w:jc w:val="center"/>
        <w:rPr>
          <w:b/>
          <w:bCs/>
          <w:iCs/>
        </w:rPr>
      </w:pPr>
      <w:r w:rsidRPr="00D869DA">
        <w:rPr>
          <w:b/>
          <w:bCs/>
        </w:rPr>
        <w:t xml:space="preserve">Figure </w:t>
      </w:r>
      <w:r>
        <w:rPr>
          <w:b/>
          <w:bCs/>
        </w:rPr>
        <w:t>3</w:t>
      </w:r>
      <w:r w:rsidRPr="00D869DA">
        <w:rPr>
          <w:b/>
          <w:bCs/>
        </w:rPr>
        <w:t xml:space="preserve"> </w:t>
      </w:r>
      <w:r w:rsidRPr="00D869DA">
        <w:rPr>
          <w:b/>
          <w:bCs/>
          <w:iCs/>
        </w:rPr>
        <w:t xml:space="preserve">AI/ML-based </w:t>
      </w:r>
      <w:r w:rsidRPr="00D869DA">
        <w:rPr>
          <w:b/>
          <w:bCs/>
        </w:rPr>
        <w:t xml:space="preserve">positioning procedures with </w:t>
      </w:r>
      <w:r w:rsidRPr="00966CCE">
        <w:rPr>
          <w:rFonts w:eastAsia="等线"/>
          <w:b/>
          <w:bCs/>
          <w:lang w:eastAsia="zh-CN"/>
        </w:rPr>
        <w:t>NG-RAN node assisted</w:t>
      </w:r>
      <w:r w:rsidRPr="00D869DA">
        <w:rPr>
          <w:b/>
          <w:bCs/>
        </w:rPr>
        <w:t xml:space="preserve"> mode</w:t>
      </w:r>
    </w:p>
    <w:p w14:paraId="64EB9ADE" w14:textId="77777777" w:rsidR="001949C7" w:rsidRDefault="001949C7" w:rsidP="001949C7">
      <w:pPr>
        <w:spacing w:after="0"/>
      </w:pPr>
      <w:r>
        <w:rPr>
          <w:lang w:eastAsia="zh-CN"/>
        </w:rPr>
        <w:t xml:space="preserve">As observed, </w:t>
      </w:r>
      <w:r>
        <w:t xml:space="preserve">it would be </w:t>
      </w:r>
      <w:r w:rsidRPr="006179EC">
        <w:t>more convenient</w:t>
      </w:r>
      <w:r>
        <w:t xml:space="preserve"> and easier</w:t>
      </w:r>
      <w:r w:rsidRPr="006179EC">
        <w:t xml:space="preserve"> </w:t>
      </w:r>
      <w:r>
        <w:t xml:space="preserve">to collect </w:t>
      </w:r>
      <w:r w:rsidRPr="006179EC">
        <w:t xml:space="preserve">sufficient </w:t>
      </w:r>
      <w:r>
        <w:rPr>
          <w:lang w:eastAsia="zh-CN"/>
        </w:rPr>
        <w:t>t</w:t>
      </w:r>
      <w:r w:rsidRPr="008F6772">
        <w:rPr>
          <w:lang w:eastAsia="zh-CN"/>
        </w:rPr>
        <w:t>raining inputs</w:t>
      </w:r>
      <w:r>
        <w:t xml:space="preserve"> at the gNB and LMF rather than doing it at the UE, since the Network side is more efficient to collect substantial labels for training from all PRUs in the cell. </w:t>
      </w:r>
    </w:p>
    <w:p w14:paraId="4E31E781" w14:textId="2C14FA6B" w:rsidR="00460D72" w:rsidRDefault="00460D72" w:rsidP="001949C7">
      <w:pPr>
        <w:spacing w:beforeLines="50" w:before="120" w:after="0"/>
        <w:rPr>
          <w:b/>
        </w:rPr>
      </w:pPr>
      <w:r w:rsidRPr="00C610E0">
        <w:rPr>
          <w:b/>
        </w:rPr>
        <w:t xml:space="preserve">Observation </w:t>
      </w:r>
      <w:r>
        <w:rPr>
          <w:b/>
        </w:rPr>
        <w:t>5</w:t>
      </w:r>
      <w:r w:rsidRPr="00C610E0">
        <w:rPr>
          <w:b/>
        </w:rPr>
        <w:t>: For</w:t>
      </w:r>
      <w:r>
        <w:rPr>
          <w:b/>
        </w:rPr>
        <w:t xml:space="preserve"> the positioning use case, RAN1 has agreed on</w:t>
      </w:r>
      <w:r w:rsidR="00766E29">
        <w:rPr>
          <w:b/>
        </w:rPr>
        <w:t xml:space="preserve"> 5 cases.</w:t>
      </w:r>
    </w:p>
    <w:p w14:paraId="3BD7B6CF" w14:textId="60EFBEDF" w:rsidR="00766E29" w:rsidRPr="00766E29" w:rsidRDefault="00766E29" w:rsidP="001949C7">
      <w:pPr>
        <w:spacing w:beforeLines="50" w:before="120" w:after="0"/>
        <w:rPr>
          <w:rFonts w:eastAsiaTheme="minorEastAsia" w:hint="eastAsia"/>
          <w:b/>
          <w:lang w:eastAsia="zh-CN"/>
        </w:rPr>
      </w:pPr>
      <w:r>
        <w:rPr>
          <w:rFonts w:eastAsiaTheme="minorEastAsia" w:hint="eastAsia"/>
          <w:b/>
          <w:lang w:eastAsia="zh-CN"/>
        </w:rPr>
        <w:t>P</w:t>
      </w:r>
      <w:r>
        <w:rPr>
          <w:rFonts w:eastAsiaTheme="minorEastAsia"/>
          <w:b/>
          <w:lang w:eastAsia="zh-CN"/>
        </w:rPr>
        <w:t xml:space="preserve">roposal 9: RAN2 can take the </w:t>
      </w:r>
      <w:r w:rsidRPr="00766E29">
        <w:rPr>
          <w:rFonts w:eastAsiaTheme="minorEastAsia"/>
          <w:b/>
          <w:lang w:eastAsia="zh-CN"/>
        </w:rPr>
        <w:t>the following cases of AI/ML based positioning accuracy enhancement</w:t>
      </w:r>
      <w:r>
        <w:rPr>
          <w:rFonts w:eastAsiaTheme="minorEastAsia"/>
          <w:b/>
          <w:lang w:eastAsia="zh-CN"/>
        </w:rPr>
        <w:t xml:space="preserve"> when disc</w:t>
      </w:r>
      <w:r w:rsidRPr="00766E29">
        <w:rPr>
          <w:rFonts w:eastAsiaTheme="minorEastAsia"/>
          <w:b/>
          <w:lang w:eastAsia="zh-CN"/>
        </w:rPr>
        <w:t>ussing RAN2 impacts:</w:t>
      </w:r>
    </w:p>
    <w:p w14:paraId="51E9B2D3" w14:textId="77777777" w:rsidR="00766E29" w:rsidRPr="00766E29" w:rsidRDefault="00766E29" w:rsidP="00766E29">
      <w:pPr>
        <w:numPr>
          <w:ilvl w:val="0"/>
          <w:numId w:val="19"/>
        </w:numPr>
        <w:overflowPunct/>
        <w:autoSpaceDE/>
        <w:autoSpaceDN/>
        <w:adjustRightInd/>
        <w:spacing w:after="0"/>
        <w:textAlignment w:val="auto"/>
        <w:rPr>
          <w:rFonts w:ascii="Times" w:eastAsia="Batang" w:hAnsi="Times"/>
          <w:b/>
          <w:szCs w:val="24"/>
          <w:lang w:eastAsia="x-none"/>
        </w:rPr>
      </w:pPr>
      <w:r w:rsidRPr="00766E29">
        <w:rPr>
          <w:rFonts w:ascii="Times" w:eastAsia="Batang" w:hAnsi="Times"/>
          <w:b/>
          <w:szCs w:val="24"/>
          <w:lang w:eastAsia="x-none"/>
        </w:rPr>
        <w:t>Case 1: UE-based positioning with UE-side model, direct AI/ML or AI/ML assisted positioning</w:t>
      </w:r>
    </w:p>
    <w:p w14:paraId="0D7E306E" w14:textId="77777777" w:rsidR="00766E29" w:rsidRPr="00766E29" w:rsidRDefault="00766E29" w:rsidP="00766E29">
      <w:pPr>
        <w:numPr>
          <w:ilvl w:val="0"/>
          <w:numId w:val="26"/>
        </w:numPr>
        <w:overflowPunct/>
        <w:autoSpaceDE/>
        <w:autoSpaceDN/>
        <w:adjustRightInd/>
        <w:spacing w:after="0"/>
        <w:contextualSpacing/>
        <w:rPr>
          <w:rFonts w:ascii="Times" w:eastAsia="Batang" w:hAnsi="Times"/>
          <w:b/>
          <w:szCs w:val="24"/>
          <w:lang w:eastAsia="x-none"/>
        </w:rPr>
      </w:pPr>
      <w:r w:rsidRPr="00766E29">
        <w:rPr>
          <w:rFonts w:ascii="Times" w:eastAsia="Batang" w:hAnsi="Times"/>
          <w:b/>
          <w:szCs w:val="24"/>
          <w:lang w:eastAsia="x-none"/>
        </w:rPr>
        <w:t>Case 2a: UE-assisted/LMF-based positioning with UE-side model, AI/ML assisted positioning</w:t>
      </w:r>
    </w:p>
    <w:p w14:paraId="3D14B564" w14:textId="77777777" w:rsidR="00766E29" w:rsidRPr="00766E29" w:rsidRDefault="00766E29" w:rsidP="00766E29">
      <w:pPr>
        <w:numPr>
          <w:ilvl w:val="0"/>
          <w:numId w:val="26"/>
        </w:numPr>
        <w:overflowPunct/>
        <w:autoSpaceDE/>
        <w:autoSpaceDN/>
        <w:adjustRightInd/>
        <w:spacing w:after="0"/>
        <w:contextualSpacing/>
        <w:rPr>
          <w:rFonts w:ascii="Times" w:eastAsia="Batang" w:hAnsi="Times"/>
          <w:b/>
          <w:szCs w:val="24"/>
          <w:lang w:eastAsia="x-none"/>
        </w:rPr>
      </w:pPr>
      <w:r w:rsidRPr="00766E29">
        <w:rPr>
          <w:rFonts w:ascii="Times" w:eastAsia="Batang" w:hAnsi="Times"/>
          <w:b/>
          <w:szCs w:val="24"/>
          <w:lang w:eastAsia="x-none"/>
        </w:rPr>
        <w:t>Case 2b: UE-assisted/LMF-based positioning with LMF-side model, direct AI/ML positioning</w:t>
      </w:r>
    </w:p>
    <w:p w14:paraId="580D72D5" w14:textId="77777777" w:rsidR="00766E29" w:rsidRPr="00766E29" w:rsidRDefault="00766E29" w:rsidP="00B35850">
      <w:pPr>
        <w:numPr>
          <w:ilvl w:val="0"/>
          <w:numId w:val="26"/>
        </w:numPr>
        <w:overflowPunct/>
        <w:autoSpaceDE/>
        <w:autoSpaceDN/>
        <w:adjustRightInd/>
        <w:spacing w:beforeLines="50" w:before="120" w:after="0"/>
        <w:contextualSpacing/>
        <w:rPr>
          <w:b/>
        </w:rPr>
      </w:pPr>
      <w:r w:rsidRPr="00766E29">
        <w:rPr>
          <w:rFonts w:ascii="Times" w:eastAsia="Batang" w:hAnsi="Times"/>
          <w:b/>
          <w:szCs w:val="24"/>
          <w:lang w:eastAsia="x-none"/>
        </w:rPr>
        <w:t>Case 3a: NG-RAN node assisted positioning with gNB-side model, AI/ML assisted positioning</w:t>
      </w:r>
    </w:p>
    <w:p w14:paraId="61446259" w14:textId="56CB807F" w:rsidR="00766E29" w:rsidRPr="00766E29" w:rsidRDefault="00766E29" w:rsidP="00B35850">
      <w:pPr>
        <w:numPr>
          <w:ilvl w:val="0"/>
          <w:numId w:val="26"/>
        </w:numPr>
        <w:overflowPunct/>
        <w:autoSpaceDE/>
        <w:autoSpaceDN/>
        <w:adjustRightInd/>
        <w:spacing w:beforeLines="50" w:before="120" w:after="0"/>
        <w:contextualSpacing/>
        <w:rPr>
          <w:b/>
        </w:rPr>
      </w:pPr>
      <w:r w:rsidRPr="00766E29">
        <w:rPr>
          <w:rFonts w:ascii="Times" w:eastAsia="Batang" w:hAnsi="Times"/>
          <w:b/>
          <w:szCs w:val="24"/>
          <w:lang w:eastAsia="x-none"/>
        </w:rPr>
        <w:t>Case 3b: NG-RAN node assisted positioning with LMF-side model, direct AI/ML positioning</w:t>
      </w:r>
    </w:p>
    <w:p w14:paraId="61F6ACA9" w14:textId="77777777" w:rsidR="00460D72" w:rsidRDefault="00460D72" w:rsidP="001949C7">
      <w:pPr>
        <w:spacing w:beforeLines="50" w:before="120" w:after="0"/>
        <w:rPr>
          <w:b/>
        </w:rPr>
      </w:pPr>
    </w:p>
    <w:p w14:paraId="3DA110B6" w14:textId="3602EB45" w:rsidR="001949C7" w:rsidRPr="00C610E0" w:rsidRDefault="001949C7" w:rsidP="001949C7">
      <w:pPr>
        <w:spacing w:beforeLines="50" w:before="120" w:after="0"/>
        <w:rPr>
          <w:b/>
        </w:rPr>
      </w:pPr>
      <w:r w:rsidRPr="00C610E0">
        <w:rPr>
          <w:b/>
        </w:rPr>
        <w:t xml:space="preserve">Observation </w:t>
      </w:r>
      <w:r w:rsidR="00460D72">
        <w:rPr>
          <w:b/>
        </w:rPr>
        <w:t>6</w:t>
      </w:r>
      <w:r w:rsidRPr="00C610E0">
        <w:rPr>
          <w:b/>
        </w:rPr>
        <w:t xml:space="preserve">: For AI/ML-based positioning accuracy enhancements, the </w:t>
      </w:r>
      <w:r>
        <w:rPr>
          <w:b/>
        </w:rPr>
        <w:t xml:space="preserve">Network-sided model </w:t>
      </w:r>
      <w:r w:rsidR="001A1FFD">
        <w:rPr>
          <w:b/>
        </w:rPr>
        <w:t>is preferred</w:t>
      </w:r>
      <w:r>
        <w:rPr>
          <w:b/>
        </w:rPr>
        <w:t xml:space="preserve"> to implement in term of training data collection</w:t>
      </w:r>
      <w:r w:rsidRPr="00C610E0">
        <w:rPr>
          <w:b/>
        </w:rPr>
        <w:t>.</w:t>
      </w:r>
    </w:p>
    <w:p w14:paraId="144B8B1F" w14:textId="77777777" w:rsidR="00532F18" w:rsidRDefault="00532F18" w:rsidP="00532F18">
      <w:pPr>
        <w:rPr>
          <w:rFonts w:eastAsiaTheme="minorEastAsia"/>
          <w:lang w:eastAsia="zh-CN"/>
        </w:rPr>
      </w:pPr>
    </w:p>
    <w:p w14:paraId="3124E5AD" w14:textId="77777777" w:rsidR="00532F18" w:rsidRDefault="00532F18" w:rsidP="00532F18">
      <w:pPr>
        <w:pStyle w:val="3"/>
        <w:spacing w:after="240"/>
      </w:pPr>
      <w:r>
        <w:t>RAN2 impacts for data collection</w:t>
      </w:r>
    </w:p>
    <w:p w14:paraId="6F91BAF6" w14:textId="77777777" w:rsidR="00A025B1" w:rsidRDefault="00A025B1" w:rsidP="00A025B1">
      <w:pPr>
        <w:rPr>
          <w:lang w:eastAsia="zh-CN"/>
        </w:rPr>
      </w:pPr>
      <w:r>
        <w:rPr>
          <w:lang w:eastAsia="zh-CN"/>
        </w:rPr>
        <w:t xml:space="preserve">As for the data collection </w:t>
      </w:r>
      <w:r w:rsidRPr="00ED0952">
        <w:rPr>
          <w:lang w:eastAsia="zh-CN"/>
        </w:rPr>
        <w:t>for AI/ML based positioning</w:t>
      </w:r>
      <w:r>
        <w:rPr>
          <w:lang w:eastAsia="zh-CN"/>
        </w:rPr>
        <w:t xml:space="preserve">, the </w:t>
      </w:r>
      <w:r w:rsidRPr="00181DC2">
        <w:t>following agreement has been achieved</w:t>
      </w:r>
      <w:r>
        <w:t xml:space="preserve"> in </w:t>
      </w:r>
      <w:r>
        <w:rPr>
          <w:lang w:eastAsia="zh-CN"/>
        </w:rPr>
        <w:t>RAN1#110bis-e meeting.</w:t>
      </w:r>
    </w:p>
    <w:tbl>
      <w:tblPr>
        <w:tblStyle w:val="afc"/>
        <w:tblW w:w="0" w:type="auto"/>
        <w:tblLook w:val="04A0" w:firstRow="1" w:lastRow="0" w:firstColumn="1" w:lastColumn="0" w:noHBand="0" w:noVBand="1"/>
      </w:tblPr>
      <w:tblGrid>
        <w:gridCol w:w="9350"/>
      </w:tblGrid>
      <w:tr w:rsidR="00A025B1" w14:paraId="0335D380" w14:textId="77777777" w:rsidTr="007123DF">
        <w:tc>
          <w:tcPr>
            <w:tcW w:w="9350" w:type="dxa"/>
          </w:tcPr>
          <w:p w14:paraId="44BE5BCA" w14:textId="77777777" w:rsidR="00A025B1" w:rsidRPr="00DC24FA" w:rsidRDefault="00A025B1" w:rsidP="007123DF">
            <w:pPr>
              <w:rPr>
                <w:highlight w:val="green"/>
              </w:rPr>
            </w:pPr>
            <w:r w:rsidRPr="00DC24FA">
              <w:rPr>
                <w:highlight w:val="green"/>
              </w:rPr>
              <w:t xml:space="preserve">Agreement </w:t>
            </w:r>
          </w:p>
          <w:p w14:paraId="55D427ED" w14:textId="77777777" w:rsidR="00A025B1" w:rsidRPr="00ED0952" w:rsidRDefault="00A025B1" w:rsidP="007123DF">
            <w:pPr>
              <w:rPr>
                <w:lang w:eastAsia="zh-CN"/>
              </w:rPr>
            </w:pPr>
            <w:r w:rsidRPr="00ED0952">
              <w:rPr>
                <w:lang w:eastAsia="zh-CN"/>
              </w:rPr>
              <w:t>Regarding data collection for AI/ML model training for AI/ML based positioning, at least for each of the agreed cases (Case 1 to Case 3b)</w:t>
            </w:r>
          </w:p>
          <w:p w14:paraId="470C9D3E" w14:textId="77777777" w:rsidR="00A025B1" w:rsidRPr="00ED0952" w:rsidRDefault="00A025B1" w:rsidP="00A025B1">
            <w:pPr>
              <w:numPr>
                <w:ilvl w:val="0"/>
                <w:numId w:val="19"/>
              </w:numPr>
              <w:overflowPunct/>
              <w:autoSpaceDE/>
              <w:autoSpaceDN/>
              <w:adjustRightInd/>
              <w:spacing w:after="0"/>
              <w:textAlignment w:val="auto"/>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49F92DD0" w14:textId="77777777" w:rsidR="00A025B1" w:rsidRPr="00ED0952" w:rsidRDefault="00A025B1" w:rsidP="00A025B1">
            <w:pPr>
              <w:numPr>
                <w:ilvl w:val="1"/>
                <w:numId w:val="19"/>
              </w:numPr>
              <w:overflowPunct/>
              <w:autoSpaceDE/>
              <w:autoSpaceDN/>
              <w:adjustRightInd/>
              <w:spacing w:after="0"/>
              <w:textAlignment w:val="auto"/>
              <w:rPr>
                <w:lang w:eastAsia="zh-CN"/>
              </w:rPr>
            </w:pPr>
            <w:r w:rsidRPr="00ED0952">
              <w:rPr>
                <w:lang w:eastAsia="zh-CN"/>
              </w:rPr>
              <w:t xml:space="preserve">Companies are requested to </w:t>
            </w:r>
            <w:r>
              <w:rPr>
                <w:lang w:eastAsia="zh-CN"/>
              </w:rPr>
              <w:t>report</w:t>
            </w:r>
            <w:r w:rsidRPr="00ED0952">
              <w:rPr>
                <w:lang w:eastAsia="zh-CN"/>
              </w:rPr>
              <w:t xml:space="preserve"> their assumption of the entity (or entities) used to obtain ground truth label and/or other training data for each case (Case 1 to Case 3b)</w:t>
            </w:r>
          </w:p>
          <w:p w14:paraId="775F59AE" w14:textId="77777777" w:rsidR="00A025B1" w:rsidRPr="00ED0952" w:rsidRDefault="00A025B1" w:rsidP="00A025B1">
            <w:pPr>
              <w:numPr>
                <w:ilvl w:val="1"/>
                <w:numId w:val="19"/>
              </w:numPr>
              <w:overflowPunct/>
              <w:autoSpaceDE/>
              <w:autoSpaceDN/>
              <w:adjustRightInd/>
              <w:spacing w:after="0"/>
              <w:textAlignment w:val="auto"/>
              <w:rPr>
                <w:lang w:eastAsia="zh-CN"/>
              </w:rPr>
            </w:pPr>
            <w:r w:rsidRPr="00ED0952">
              <w:rPr>
                <w:lang w:eastAsia="zh-CN"/>
              </w:rPr>
              <w:t xml:space="preserve">Companies are requested to </w:t>
            </w:r>
            <w:r>
              <w:rPr>
                <w:lang w:eastAsia="zh-CN"/>
              </w:rPr>
              <w:t>report</w:t>
            </w:r>
            <w:r w:rsidRPr="00ED0952">
              <w:rPr>
                <w:lang w:eastAsia="zh-CN"/>
              </w:rPr>
              <w:t xml:space="preserve"> their assumption of applicable ground truth label (e.g., location or other information) and/or other training data (e.g., measurement) for each case (Case 1 to Case 3b)</w:t>
            </w:r>
          </w:p>
          <w:p w14:paraId="20004F3D" w14:textId="77777777" w:rsidR="00A025B1" w:rsidRPr="00ED0952" w:rsidRDefault="00A025B1" w:rsidP="00A025B1">
            <w:pPr>
              <w:numPr>
                <w:ilvl w:val="1"/>
                <w:numId w:val="19"/>
              </w:numPr>
              <w:overflowPunct/>
              <w:autoSpaceDE/>
              <w:autoSpaceDN/>
              <w:adjustRightInd/>
              <w:spacing w:after="0"/>
              <w:textAlignment w:val="auto"/>
              <w:rPr>
                <w:lang w:eastAsia="zh-CN"/>
              </w:rPr>
            </w:pPr>
            <w:r w:rsidRPr="00ED0952">
              <w:rPr>
                <w:lang w:eastAsia="zh-CN"/>
              </w:rPr>
              <w:t xml:space="preserve">Feasibility study on the entity to obtain </w:t>
            </w:r>
            <w:r>
              <w:rPr>
                <w:lang w:eastAsia="zh-CN"/>
              </w:rPr>
              <w:t>g</w:t>
            </w:r>
            <w:r w:rsidRPr="00ED0952">
              <w:rPr>
                <w:lang w:eastAsia="zh-CN"/>
              </w:rPr>
              <w:t xml:space="preserve">round truth label and/or other training data takes into account at least </w:t>
            </w:r>
          </w:p>
          <w:p w14:paraId="46ECA7B5" w14:textId="77777777" w:rsidR="00A025B1" w:rsidRDefault="00A025B1" w:rsidP="00A025B1">
            <w:pPr>
              <w:numPr>
                <w:ilvl w:val="2"/>
                <w:numId w:val="19"/>
              </w:numPr>
              <w:overflowPunct/>
              <w:autoSpaceDE/>
              <w:autoSpaceDN/>
              <w:adjustRightInd/>
              <w:spacing w:after="0"/>
              <w:textAlignment w:val="auto"/>
              <w:rPr>
                <w:lang w:eastAsia="zh-CN"/>
              </w:rPr>
            </w:pPr>
            <w:r w:rsidRPr="00ED0952">
              <w:rPr>
                <w:lang w:eastAsia="zh-CN"/>
              </w:rPr>
              <w:t>availability of the entity to obtain label and/or other training data</w:t>
            </w:r>
          </w:p>
          <w:p w14:paraId="7FEAAEB4" w14:textId="77777777" w:rsidR="00A025B1" w:rsidRPr="00ED0952" w:rsidRDefault="00A025B1" w:rsidP="00A025B1">
            <w:pPr>
              <w:numPr>
                <w:ilvl w:val="1"/>
                <w:numId w:val="19"/>
              </w:numPr>
              <w:overflowPunct/>
              <w:autoSpaceDE/>
              <w:autoSpaceDN/>
              <w:adjustRightInd/>
              <w:spacing w:after="0"/>
              <w:textAlignment w:val="auto"/>
              <w:rPr>
                <w:lang w:eastAsia="zh-CN"/>
              </w:rPr>
            </w:pPr>
            <w:r>
              <w:rPr>
                <w:lang w:eastAsia="zh-CN"/>
              </w:rPr>
              <w:lastRenderedPageBreak/>
              <w:t xml:space="preserve">Note: further discussion and decision of the entity (or entities) used to obtain ground truth label and/or other training data </w:t>
            </w:r>
            <w:r w:rsidRPr="00ED0952">
              <w:rPr>
                <w:lang w:eastAsia="zh-CN"/>
              </w:rPr>
              <w:t>for each case (Case 1 to Case 3b)</w:t>
            </w:r>
            <w:r>
              <w:rPr>
                <w:lang w:eastAsia="zh-CN"/>
              </w:rPr>
              <w:t xml:space="preserve"> is not precluded based on companies’ input</w:t>
            </w:r>
          </w:p>
          <w:p w14:paraId="693D3B6E" w14:textId="77777777" w:rsidR="00A025B1" w:rsidRPr="00ED0952" w:rsidRDefault="00A025B1" w:rsidP="00A025B1">
            <w:pPr>
              <w:numPr>
                <w:ilvl w:val="0"/>
                <w:numId w:val="19"/>
              </w:numPr>
              <w:overflowPunct/>
              <w:autoSpaceDE/>
              <w:autoSpaceDN/>
              <w:adjustRightInd/>
              <w:spacing w:after="0"/>
              <w:textAlignment w:val="auto"/>
              <w:rPr>
                <w:rFonts w:eastAsia="宋体"/>
              </w:rPr>
            </w:pPr>
            <w:r w:rsidRPr="00ED0952">
              <w:t>Study potential signalling and procedure to enable data collection</w:t>
            </w:r>
          </w:p>
          <w:p w14:paraId="6D1DD788" w14:textId="77777777" w:rsidR="00A025B1" w:rsidRPr="00ED0952" w:rsidRDefault="00A025B1" w:rsidP="00A025B1">
            <w:pPr>
              <w:numPr>
                <w:ilvl w:val="1"/>
                <w:numId w:val="19"/>
              </w:numPr>
              <w:overflowPunct/>
              <w:autoSpaceDE/>
              <w:autoSpaceDN/>
              <w:adjustRightInd/>
              <w:spacing w:after="0"/>
              <w:textAlignment w:val="auto"/>
              <w:rPr>
                <w:lang w:eastAsia="zh-CN"/>
              </w:rPr>
            </w:pPr>
            <w:r w:rsidRPr="00ED0952">
              <w:rPr>
                <w:lang w:eastAsia="zh-CN"/>
              </w:rPr>
              <w:t xml:space="preserve">Potential specification impact on the details of request/report of label and/or other training data, and to </w:t>
            </w:r>
            <w:r w:rsidRPr="00ED0952">
              <w:t>enable delivering the collected label and/or other training data to the training entity when the training entity is not the same entity to obtain label and/or other training data</w:t>
            </w:r>
            <w:r w:rsidRPr="00ED0952">
              <w:rPr>
                <w:lang w:eastAsia="zh-CN"/>
              </w:rPr>
              <w:t xml:space="preserve"> </w:t>
            </w:r>
          </w:p>
          <w:p w14:paraId="2CE25DD1" w14:textId="77777777" w:rsidR="00A025B1" w:rsidRPr="00443571" w:rsidRDefault="00A025B1" w:rsidP="00A025B1">
            <w:pPr>
              <w:numPr>
                <w:ilvl w:val="1"/>
                <w:numId w:val="19"/>
              </w:numPr>
              <w:overflowPunct/>
              <w:autoSpaceDE/>
              <w:autoSpaceDN/>
              <w:adjustRightInd/>
              <w:spacing w:after="0"/>
              <w:textAlignment w:val="auto"/>
              <w:rPr>
                <w:lang w:eastAsia="zh-CN"/>
              </w:rPr>
            </w:pPr>
            <w:r w:rsidRPr="00ED0952">
              <w:rPr>
                <w:lang w:eastAsia="zh-CN"/>
              </w:rPr>
              <w:t>Potential specification impact on assistance signaling indicating reference signal configuration(s) to derive label and/or other training data</w:t>
            </w:r>
          </w:p>
        </w:tc>
      </w:tr>
    </w:tbl>
    <w:p w14:paraId="42FF8E4C" w14:textId="77777777" w:rsidR="00A025B1" w:rsidRPr="00443571" w:rsidRDefault="00A025B1" w:rsidP="00A025B1">
      <w:pPr>
        <w:rPr>
          <w:lang w:eastAsia="zh-CN"/>
        </w:rPr>
      </w:pPr>
    </w:p>
    <w:p w14:paraId="6102C750" w14:textId="77777777" w:rsidR="00A025B1" w:rsidRDefault="00A025B1" w:rsidP="00A025B1">
      <w:r>
        <w:rPr>
          <w:lang w:eastAsia="zh-CN"/>
        </w:rPr>
        <w:t xml:space="preserve">As discussed previously in section 2.3.1, for each of the agreed cases (Case 1 to Case 3b), </w:t>
      </w:r>
      <w:r w:rsidRPr="0014498C">
        <w:t>positioning reference</w:t>
      </w:r>
      <w:r>
        <w:t xml:space="preserve"> units (PRUs) with known locations, which have already been discussed in Rel-17 to </w:t>
      </w:r>
      <w:r w:rsidRPr="009D2CCE">
        <w:t>support the mitigation of timing errors</w:t>
      </w:r>
      <w:r>
        <w:t>,</w:t>
      </w:r>
      <w:r w:rsidRPr="009C5A34">
        <w:t xml:space="preserve"> </w:t>
      </w:r>
      <w:r>
        <w:t>can be utilized to collect</w:t>
      </w:r>
      <w:r w:rsidRPr="009C5A34">
        <w:t xml:space="preserve"> the ground-truth </w:t>
      </w:r>
      <w:r>
        <w:t xml:space="preserve">labels (e.g. </w:t>
      </w:r>
      <w:r w:rsidRPr="009C5A34">
        <w:t xml:space="preserve">LOS/NLOS tags </w:t>
      </w:r>
      <w:r>
        <w:t xml:space="preserve">or </w:t>
      </w:r>
      <w:r w:rsidRPr="009D2CCE">
        <w:t>UE coordinates</w:t>
      </w:r>
      <w:r>
        <w:t xml:space="preserve">, etc.). Additionally, data collection also involves the measurement results collecting. If </w:t>
      </w:r>
      <w:r w:rsidRPr="00C67283">
        <w:t>UE-based or UE-assisted positioning method is used</w:t>
      </w:r>
      <w:r>
        <w:t xml:space="preserve">, the measurement results can also be obtained by PRUs. </w:t>
      </w:r>
      <w:r w:rsidRPr="00C67283">
        <w:t>If NG-RAN node assisted positioning method is used</w:t>
      </w:r>
      <w:r>
        <w:t>, the measurement results are reported by TRP to LMF. Therefore, the following observation is made.</w:t>
      </w:r>
    </w:p>
    <w:p w14:paraId="42A52067" w14:textId="397BFD80" w:rsidR="00A025B1" w:rsidRDefault="00A025B1" w:rsidP="00A025B1">
      <w:pPr>
        <w:spacing w:beforeLines="50" w:before="120" w:after="0"/>
        <w:rPr>
          <w:b/>
        </w:rPr>
      </w:pPr>
      <w:r w:rsidRPr="00C610E0">
        <w:rPr>
          <w:b/>
        </w:rPr>
        <w:t xml:space="preserve">Observation </w:t>
      </w:r>
      <w:r w:rsidR="00766E29">
        <w:rPr>
          <w:b/>
        </w:rPr>
        <w:t>7</w:t>
      </w:r>
      <w:r w:rsidRPr="00C610E0">
        <w:rPr>
          <w:b/>
        </w:rPr>
        <w:t>: For AI/ML-based positioning accuracy enhancements,</w:t>
      </w:r>
      <w:r>
        <w:rPr>
          <w:b/>
        </w:rPr>
        <w:t xml:space="preserve"> regarding the data collection for AI model training, the ground-truth labels can be obtained by PRUs. The measurement results could be obtained by:</w:t>
      </w:r>
    </w:p>
    <w:p w14:paraId="53D8EF2D" w14:textId="5EBB04B5" w:rsidR="00A025B1" w:rsidRPr="002654EA" w:rsidRDefault="00A025B1" w:rsidP="00A025B1">
      <w:pPr>
        <w:pStyle w:val="aff0"/>
        <w:numPr>
          <w:ilvl w:val="0"/>
          <w:numId w:val="28"/>
        </w:numPr>
        <w:spacing w:after="0"/>
        <w:ind w:firstLineChars="0"/>
        <w:textAlignment w:val="auto"/>
        <w:rPr>
          <w:b/>
        </w:rPr>
      </w:pPr>
      <w:r w:rsidRPr="002654EA">
        <w:rPr>
          <w:b/>
        </w:rPr>
        <w:t>PRUs if UE-based or UE-assisted positioning method is used</w:t>
      </w:r>
    </w:p>
    <w:p w14:paraId="445C706F" w14:textId="47B06A5F" w:rsidR="00A025B1" w:rsidRPr="002654EA" w:rsidRDefault="00A025B1" w:rsidP="00A025B1">
      <w:pPr>
        <w:pStyle w:val="aff0"/>
        <w:numPr>
          <w:ilvl w:val="0"/>
          <w:numId w:val="28"/>
        </w:numPr>
        <w:spacing w:after="0"/>
        <w:ind w:firstLineChars="0"/>
        <w:textAlignment w:val="auto"/>
        <w:rPr>
          <w:b/>
        </w:rPr>
      </w:pPr>
      <w:r w:rsidRPr="002654EA">
        <w:rPr>
          <w:b/>
        </w:rPr>
        <w:t>TRP if NG-RAN node assisted positioning method is used</w:t>
      </w:r>
    </w:p>
    <w:p w14:paraId="7AADEFDA" w14:textId="77777777" w:rsidR="001A1FFD" w:rsidRDefault="001A1FFD" w:rsidP="00A025B1">
      <w:pPr>
        <w:spacing w:beforeLines="50" w:before="120" w:after="0"/>
        <w:rPr>
          <w:lang w:eastAsia="zh-CN"/>
        </w:rPr>
      </w:pPr>
    </w:p>
    <w:p w14:paraId="2952190F" w14:textId="11BC2A42" w:rsidR="00A025B1" w:rsidRPr="002654EA" w:rsidRDefault="00A025B1" w:rsidP="00A025B1">
      <w:pPr>
        <w:spacing w:beforeLines="50" w:before="120" w:after="0"/>
        <w:rPr>
          <w:lang w:eastAsia="zh-CN"/>
        </w:rPr>
      </w:pPr>
      <w:r>
        <w:rPr>
          <w:lang w:eastAsia="zh-CN"/>
        </w:rPr>
        <w:t xml:space="preserve">As for the data collection of model inference phase, </w:t>
      </w:r>
      <w:r w:rsidRPr="00D1000A">
        <w:rPr>
          <w:lang w:eastAsia="zh-CN"/>
        </w:rPr>
        <w:t>the input of AI model inference will be based on UE reporting of the measurement results</w:t>
      </w:r>
      <w:r>
        <w:rPr>
          <w:lang w:eastAsia="zh-CN"/>
        </w:rPr>
        <w:t xml:space="preserve"> if </w:t>
      </w:r>
      <w:r w:rsidRPr="00D1000A">
        <w:rPr>
          <w:lang w:eastAsia="zh-CN"/>
        </w:rPr>
        <w:t>direct AI/ML positioning is used for UE-assisted positioning method</w:t>
      </w:r>
      <w:r>
        <w:rPr>
          <w:lang w:eastAsia="zh-CN"/>
        </w:rPr>
        <w:t xml:space="preserve">. </w:t>
      </w:r>
      <w:r>
        <w:t>The input will be based on the measurement results at UE side</w:t>
      </w:r>
      <w:r>
        <w:rPr>
          <w:lang w:eastAsia="zh-CN"/>
        </w:rPr>
        <w:t xml:space="preserve"> when </w:t>
      </w:r>
      <w:r>
        <w:t xml:space="preserve">UE-base positioning method is used for both </w:t>
      </w:r>
      <w:r w:rsidRPr="00D1000A">
        <w:rPr>
          <w:lang w:eastAsia="zh-CN"/>
        </w:rPr>
        <w:t>direct AI/ML positioning</w:t>
      </w:r>
      <w:r>
        <w:rPr>
          <w:lang w:eastAsia="zh-CN"/>
        </w:rPr>
        <w:t xml:space="preserve"> and AI/ML assisted positioning. As for the NG-RAN assisted positioning, the TRP will collect and/or report the measurement results. RAN2 can study the </w:t>
      </w:r>
      <w:r>
        <w:t>signaling/mechanism</w:t>
      </w:r>
      <w:r w:rsidRPr="00E61A6E">
        <w:rPr>
          <w:lang w:eastAsia="zh-CN"/>
        </w:rPr>
        <w:t xml:space="preserve"> </w:t>
      </w:r>
      <w:r>
        <w:rPr>
          <w:lang w:eastAsia="zh-CN"/>
        </w:rPr>
        <w:t>enhancement</w:t>
      </w:r>
      <w:r>
        <w:t xml:space="preserve"> for the reporting of new measurement type if needed.</w:t>
      </w:r>
    </w:p>
    <w:p w14:paraId="741831A3" w14:textId="77777777" w:rsidR="00532F18" w:rsidRDefault="00532F18" w:rsidP="00532F18">
      <w:pPr>
        <w:rPr>
          <w:rFonts w:eastAsiaTheme="minorEastAsia"/>
          <w:lang w:eastAsia="zh-CN"/>
        </w:rPr>
      </w:pPr>
    </w:p>
    <w:p w14:paraId="5F35231D" w14:textId="77777777" w:rsidR="00532F18" w:rsidRDefault="00532F18" w:rsidP="00532F18">
      <w:pPr>
        <w:pStyle w:val="3"/>
        <w:spacing w:after="240"/>
      </w:pPr>
      <w:r>
        <w:t>Other aspects</w:t>
      </w:r>
    </w:p>
    <w:p w14:paraId="020D9D93" w14:textId="77777777" w:rsidR="00A025B1" w:rsidRDefault="00A025B1" w:rsidP="00A025B1">
      <w:pPr>
        <w:rPr>
          <w:lang w:eastAsia="zh-CN"/>
        </w:rPr>
      </w:pPr>
      <w:r w:rsidRPr="00E14A24">
        <w:rPr>
          <w:lang w:eastAsia="zh-CN"/>
        </w:rPr>
        <w:t xml:space="preserve">The potential </w:t>
      </w:r>
      <w:r>
        <w:rPr>
          <w:lang w:eastAsia="zh-CN"/>
        </w:rPr>
        <w:t>specification</w:t>
      </w:r>
      <w:r w:rsidRPr="00E14A24">
        <w:rPr>
          <w:lang w:eastAsia="zh-CN"/>
        </w:rPr>
        <w:t xml:space="preserve"> impact </w:t>
      </w:r>
      <w:r>
        <w:rPr>
          <w:lang w:eastAsia="zh-CN"/>
        </w:rPr>
        <w:t xml:space="preserve">for one-side AI/ML-based positioning </w:t>
      </w:r>
      <w:r w:rsidRPr="00E14A24">
        <w:rPr>
          <w:lang w:eastAsia="zh-CN"/>
        </w:rPr>
        <w:t>may include: channel measurements (e.g., CIR or CFR)</w:t>
      </w:r>
      <w:r>
        <w:rPr>
          <w:lang w:eastAsia="zh-CN"/>
        </w:rPr>
        <w:t xml:space="preserve"> reported from gNB or UE to LMF, which may have RAN3 or upper layer impacts. As for the Network-side model, if the existing UE measurement and reporting is used, then </w:t>
      </w:r>
      <w:r>
        <w:t xml:space="preserve">the corresponding AI operations at network side can be transparent to UE. </w:t>
      </w:r>
      <w:r>
        <w:rPr>
          <w:lang w:eastAsia="zh-CN"/>
        </w:rPr>
        <w:t>T</w:t>
      </w:r>
      <w:r w:rsidRPr="00D23BC4">
        <w:rPr>
          <w:lang w:eastAsia="zh-CN"/>
        </w:rPr>
        <w:t>he impacts on RAN2 is still unclear for the time being.</w:t>
      </w:r>
      <w:r>
        <w:rPr>
          <w:lang w:eastAsia="zh-CN"/>
        </w:rPr>
        <w:t xml:space="preserve"> The following observation is made:</w:t>
      </w:r>
    </w:p>
    <w:p w14:paraId="180AC5E4" w14:textId="77777777" w:rsidR="00532F18" w:rsidRDefault="00532F18" w:rsidP="00532F18">
      <w:pPr>
        <w:rPr>
          <w:rFonts w:eastAsiaTheme="minorEastAsia"/>
          <w:lang w:eastAsia="zh-CN"/>
        </w:rPr>
      </w:pPr>
    </w:p>
    <w:p w14:paraId="705688A1" w14:textId="77777777" w:rsidR="00532F18" w:rsidRDefault="00532F18" w:rsidP="00532F18">
      <w:pPr>
        <w:pStyle w:val="3"/>
        <w:spacing w:after="240"/>
      </w:pPr>
      <w:r>
        <w:t>Summary on potential standard impacts</w:t>
      </w:r>
    </w:p>
    <w:p w14:paraId="757E3180" w14:textId="54CDA85A" w:rsidR="00994529" w:rsidRDefault="00994529" w:rsidP="00994529">
      <w:pPr>
        <w:rPr>
          <w:rFonts w:eastAsiaTheme="minorEastAsia"/>
          <w:lang w:eastAsia="zh-CN"/>
        </w:rPr>
      </w:pPr>
      <w:r>
        <w:rPr>
          <w:rFonts w:eastAsiaTheme="minorEastAsia" w:hint="eastAsia"/>
          <w:lang w:eastAsia="zh-CN"/>
        </w:rPr>
        <w:t>I</w:t>
      </w:r>
      <w:r>
        <w:rPr>
          <w:rFonts w:eastAsiaTheme="minorEastAsia"/>
          <w:lang w:eastAsia="zh-CN"/>
        </w:rPr>
        <w:t xml:space="preserve">n summary, </w:t>
      </w:r>
      <w:r w:rsidR="00A57139">
        <w:rPr>
          <w:rFonts w:eastAsiaTheme="minorEastAsia"/>
          <w:lang w:eastAsia="zh-CN"/>
        </w:rPr>
        <w:t xml:space="preserve">RAN2 impacts for </w:t>
      </w:r>
      <w:r>
        <w:rPr>
          <w:rFonts w:eastAsiaTheme="minorEastAsia"/>
          <w:lang w:eastAsia="zh-CN"/>
        </w:rPr>
        <w:t xml:space="preserve">AI/ML-based Positioning </w:t>
      </w:r>
      <w:r w:rsidR="001B2102">
        <w:rPr>
          <w:rFonts w:eastAsiaTheme="minorEastAsia"/>
          <w:lang w:eastAsia="zh-CN"/>
        </w:rPr>
        <w:t>are</w:t>
      </w:r>
      <w:r w:rsidR="00A57139">
        <w:rPr>
          <w:rFonts w:eastAsiaTheme="minorEastAsia"/>
          <w:lang w:eastAsia="zh-CN"/>
        </w:rPr>
        <w:t xml:space="preserve"> not clear for the time being, </w:t>
      </w:r>
      <w:r w:rsidR="00A57139" w:rsidRPr="00A57139">
        <w:rPr>
          <w:rFonts w:eastAsiaTheme="minorEastAsia"/>
          <w:lang w:eastAsia="zh-CN"/>
        </w:rPr>
        <w:t>there may be potential RAN3 impacts (e.g. channel measurements reported from gNB to LMF), pending on which node is in the one-sided AI/ML operation mode</w:t>
      </w:r>
      <w:r w:rsidR="005A1E04">
        <w:rPr>
          <w:rFonts w:eastAsiaTheme="minorEastAsia"/>
          <w:lang w:eastAsia="zh-CN"/>
        </w:rPr>
        <w:t>.</w:t>
      </w:r>
    </w:p>
    <w:p w14:paraId="44642234" w14:textId="27A1D62C" w:rsidR="001B2102" w:rsidRDefault="001B2102" w:rsidP="001B2102">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766E29">
        <w:rPr>
          <w:rFonts w:eastAsiaTheme="minorEastAsia"/>
          <w:b/>
          <w:lang w:eastAsia="zh-CN"/>
        </w:rPr>
        <w:t>8</w:t>
      </w:r>
      <w:r w:rsidRPr="001A1FFD">
        <w:rPr>
          <w:rFonts w:eastAsiaTheme="minorEastAsia"/>
          <w:b/>
          <w:lang w:eastAsia="zh-CN"/>
        </w:rPr>
        <w:t xml:space="preserve">: For AI/ML-based </w:t>
      </w:r>
      <w:r>
        <w:rPr>
          <w:rFonts w:eastAsiaTheme="minorEastAsia"/>
          <w:b/>
          <w:lang w:eastAsia="zh-CN"/>
        </w:rPr>
        <w:t>Positioning</w:t>
      </w:r>
      <w:r w:rsidRPr="001A1FFD">
        <w:rPr>
          <w:rFonts w:eastAsiaTheme="minorEastAsia"/>
          <w:b/>
          <w:lang w:eastAsia="zh-CN"/>
        </w:rPr>
        <w:t xml:space="preserve">, </w:t>
      </w:r>
      <w:r>
        <w:rPr>
          <w:rFonts w:eastAsiaTheme="minorEastAsia"/>
          <w:b/>
          <w:lang w:eastAsia="zh-CN"/>
        </w:rPr>
        <w:t>RAN2 impacts are not clear for now.</w:t>
      </w:r>
      <w:r w:rsidR="00390FD0">
        <w:rPr>
          <w:rFonts w:eastAsiaTheme="minorEastAsia"/>
          <w:b/>
          <w:lang w:eastAsia="zh-CN"/>
        </w:rPr>
        <w:t xml:space="preserve"> </w:t>
      </w:r>
      <w:r w:rsidR="00390FD0" w:rsidRPr="00C610E0">
        <w:rPr>
          <w:b/>
        </w:rPr>
        <w:t>For one-sided AI/ML-based positioning accuracy enhancements, there may be potential RAN3 impacts (e.g. channel measurements reported from gNB to LMF)</w:t>
      </w:r>
      <w:r w:rsidR="00390FD0">
        <w:rPr>
          <w:b/>
        </w:rPr>
        <w:t xml:space="preserve">, pending on which node is in the </w:t>
      </w:r>
      <w:r w:rsidR="00390FD0">
        <w:rPr>
          <w:b/>
          <w:lang w:eastAsia="zh-CN"/>
        </w:rPr>
        <w:t>one-</w:t>
      </w:r>
      <w:r w:rsidR="00390FD0">
        <w:rPr>
          <w:b/>
        </w:rPr>
        <w:t>sided AI/ML operation mode</w:t>
      </w:r>
      <w:r w:rsidR="00D919E1">
        <w:rPr>
          <w:b/>
        </w:rPr>
        <w:t>.</w:t>
      </w:r>
    </w:p>
    <w:p w14:paraId="00FB0F20" w14:textId="77777777" w:rsidR="001B2102" w:rsidRDefault="001B2102" w:rsidP="001B2102">
      <w:pPr>
        <w:rPr>
          <w:rFonts w:eastAsiaTheme="minorEastAsia"/>
          <w:b/>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6941C515" w14:textId="14D2C80B" w:rsidR="000A7092" w:rsidRDefault="00803576" w:rsidP="00503E6D">
      <w:pPr>
        <w:spacing w:after="120"/>
        <w:ind w:rightChars="100" w:right="200"/>
        <w:jc w:val="both"/>
        <w:rPr>
          <w:rFonts w:eastAsiaTheme="minorEastAsia"/>
          <w:lang w:eastAsia="zh-CN"/>
        </w:rPr>
      </w:pPr>
      <w:r w:rsidRPr="00803576">
        <w:rPr>
          <w:rFonts w:eastAsiaTheme="minorEastAsia" w:hint="eastAsia"/>
          <w:lang w:eastAsia="zh-CN"/>
        </w:rPr>
        <w:t>I</w:t>
      </w:r>
      <w:r w:rsidRPr="00803576">
        <w:rPr>
          <w:rFonts w:eastAsiaTheme="minorEastAsia"/>
          <w:lang w:eastAsia="zh-CN"/>
        </w:rPr>
        <w:t>n this</w:t>
      </w:r>
      <w:r>
        <w:rPr>
          <w:rFonts w:eastAsiaTheme="minorEastAsia"/>
          <w:lang w:eastAsia="zh-CN"/>
        </w:rPr>
        <w:t xml:space="preserve"> paper, we </w:t>
      </w:r>
      <w:r w:rsidR="000E583C">
        <w:rPr>
          <w:rFonts w:eastAsiaTheme="minorEastAsia"/>
          <w:lang w:eastAsia="zh-CN"/>
        </w:rPr>
        <w:t>discuss</w:t>
      </w:r>
      <w:r>
        <w:rPr>
          <w:rFonts w:eastAsiaTheme="minorEastAsia"/>
          <w:lang w:eastAsia="zh-CN"/>
        </w:rPr>
        <w:t xml:space="preserve"> use case specific aspects, and we have the following observations and proposals:</w:t>
      </w:r>
    </w:p>
    <w:p w14:paraId="75D33BA9" w14:textId="707FD18F" w:rsidR="00803576" w:rsidRDefault="00803576" w:rsidP="00503E6D">
      <w:pPr>
        <w:spacing w:after="120"/>
        <w:ind w:rightChars="100" w:right="200"/>
        <w:jc w:val="both"/>
        <w:rPr>
          <w:rFonts w:eastAsiaTheme="minorEastAsia"/>
          <w:lang w:eastAsia="zh-CN"/>
        </w:rPr>
      </w:pPr>
    </w:p>
    <w:p w14:paraId="31FB6B3A" w14:textId="689C4D15" w:rsidR="007A50BC" w:rsidRPr="0091433A" w:rsidRDefault="007A50BC" w:rsidP="007A50BC">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Pr>
          <w:rFonts w:eastAsiaTheme="minorEastAsia"/>
          <w:b/>
          <w:highlight w:val="green"/>
          <w:u w:val="single"/>
          <w:lang w:eastAsia="zh-CN"/>
        </w:rPr>
        <w:t>use case CSI feedback</w:t>
      </w:r>
    </w:p>
    <w:p w14:paraId="2F89E0E1" w14:textId="77777777" w:rsidR="00460D72" w:rsidRPr="00506013" w:rsidRDefault="00460D72" w:rsidP="00460D72">
      <w:pPr>
        <w:spacing w:beforeLines="50" w:before="120" w:after="0"/>
        <w:rPr>
          <w:b/>
          <w:lang w:eastAsia="zh-CN"/>
        </w:rPr>
      </w:pPr>
      <w:r w:rsidRPr="00FD4C54">
        <w:rPr>
          <w:b/>
          <w:lang w:eastAsia="zh-CN"/>
        </w:rPr>
        <w:lastRenderedPageBreak/>
        <w:t xml:space="preserve">Observation </w:t>
      </w:r>
      <w:r>
        <w:rPr>
          <w:b/>
          <w:lang w:eastAsia="zh-CN"/>
        </w:rPr>
        <w:t>1</w:t>
      </w:r>
      <w:r w:rsidRPr="00FD4C54">
        <w:rPr>
          <w:b/>
          <w:lang w:eastAsia="zh-CN"/>
        </w:rPr>
        <w:t xml:space="preserve">: </w:t>
      </w:r>
      <w:r w:rsidRPr="005B050A">
        <w:rPr>
          <w:b/>
          <w:lang w:eastAsia="zh-CN"/>
        </w:rPr>
        <w:t xml:space="preserve">For the </w:t>
      </w:r>
      <w:r w:rsidRPr="005B050A">
        <w:rPr>
          <w:rFonts w:hint="eastAsia"/>
          <w:b/>
          <w:lang w:eastAsia="zh-CN"/>
        </w:rPr>
        <w:t>CSI</w:t>
      </w:r>
      <w:r w:rsidRPr="005B050A">
        <w:rPr>
          <w:b/>
          <w:lang w:eastAsia="zh-CN"/>
        </w:rPr>
        <w:t xml:space="preserve"> </w:t>
      </w:r>
      <w:r w:rsidRPr="005B050A">
        <w:rPr>
          <w:rFonts w:hint="eastAsia"/>
          <w:b/>
          <w:lang w:eastAsia="zh-CN"/>
        </w:rPr>
        <w:t>feedback</w:t>
      </w:r>
      <w:r w:rsidRPr="005B050A">
        <w:rPr>
          <w:b/>
          <w:lang w:eastAsia="zh-CN"/>
        </w:rPr>
        <w:t xml:space="preserve"> use case, RAN1 has agreed on the sub use case </w:t>
      </w:r>
      <w:r w:rsidRPr="00FD4C54">
        <w:rPr>
          <w:b/>
        </w:rPr>
        <w:t>Spatial-frequency domain CSI compression</w:t>
      </w:r>
      <w:r w:rsidRPr="005B050A">
        <w:rPr>
          <w:b/>
        </w:rPr>
        <w:t xml:space="preserve">, and </w:t>
      </w:r>
      <w:r w:rsidRPr="005B050A">
        <w:rPr>
          <w:b/>
          <w:lang w:eastAsia="zh-CN"/>
        </w:rPr>
        <w:t>the sub use case</w:t>
      </w:r>
      <w:r>
        <w:rPr>
          <w:b/>
        </w:rPr>
        <w:t xml:space="preserve"> AI/ML based</w:t>
      </w:r>
      <w:r w:rsidRPr="005B050A">
        <w:rPr>
          <w:b/>
        </w:rPr>
        <w:t xml:space="preserve"> </w:t>
      </w:r>
      <w:r>
        <w:rPr>
          <w:b/>
        </w:rPr>
        <w:t xml:space="preserve">time domain </w:t>
      </w:r>
      <w:r w:rsidRPr="005B050A">
        <w:rPr>
          <w:b/>
        </w:rPr>
        <w:t>CSI prediction</w:t>
      </w:r>
      <w:r>
        <w:rPr>
          <w:b/>
        </w:rPr>
        <w:t xml:space="preserve"> is still TBD by RAN1</w:t>
      </w:r>
      <w:r w:rsidRPr="005B050A">
        <w:rPr>
          <w:b/>
        </w:rPr>
        <w:t>.</w:t>
      </w:r>
    </w:p>
    <w:p w14:paraId="5784DFF8" w14:textId="77777777" w:rsidR="00460D72" w:rsidRPr="00122327" w:rsidRDefault="00460D72" w:rsidP="00460D72">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1</w:t>
      </w:r>
      <w:r w:rsidRPr="005B050A">
        <w:rPr>
          <w:b/>
          <w:lang w:eastAsia="zh-CN"/>
        </w:rPr>
        <w:t xml:space="preserve">: RAN2 can take the use case (i.e. Spatial-frequency domain CSI compression using two-sided AI model, </w:t>
      </w:r>
      <w:r>
        <w:rPr>
          <w:b/>
          <w:lang w:eastAsia="zh-CN"/>
        </w:rPr>
        <w:t xml:space="preserve">AI/ML based time domain </w:t>
      </w:r>
      <w:r w:rsidRPr="005B050A">
        <w:rPr>
          <w:b/>
          <w:lang w:eastAsia="zh-CN"/>
        </w:rPr>
        <w:t>CSI prediction</w:t>
      </w:r>
      <w:r>
        <w:rPr>
          <w:b/>
          <w:lang w:eastAsia="zh-CN"/>
        </w:rPr>
        <w:t xml:space="preserve"> using one-sided model</w:t>
      </w:r>
      <w:r w:rsidRPr="005B050A">
        <w:rPr>
          <w:b/>
          <w:lang w:eastAsia="zh-CN"/>
        </w:rPr>
        <w:t>) into account when discussing RAN2 impacts.</w:t>
      </w:r>
    </w:p>
    <w:p w14:paraId="21E163E2" w14:textId="1F910AD5" w:rsidR="00803576" w:rsidRDefault="00803576" w:rsidP="00503E6D">
      <w:pPr>
        <w:spacing w:after="120"/>
        <w:ind w:rightChars="100" w:right="200"/>
        <w:jc w:val="both"/>
        <w:rPr>
          <w:rFonts w:eastAsiaTheme="minorEastAsia"/>
          <w:lang w:eastAsia="zh-CN"/>
        </w:rPr>
      </w:pPr>
    </w:p>
    <w:p w14:paraId="31EE7B67" w14:textId="77777777" w:rsidR="00460D72" w:rsidRDefault="00460D72" w:rsidP="00460D72">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2</w:t>
      </w:r>
      <w:r w:rsidRPr="005B050A">
        <w:rPr>
          <w:b/>
          <w:lang w:eastAsia="zh-CN"/>
        </w:rPr>
        <w:t xml:space="preserve">: </w:t>
      </w:r>
      <w:r>
        <w:rPr>
          <w:b/>
          <w:lang w:eastAsia="zh-CN"/>
        </w:rPr>
        <w:t xml:space="preserve">RAN2 to study </w:t>
      </w:r>
      <w:r w:rsidRPr="00506013">
        <w:rPr>
          <w:b/>
          <w:lang w:eastAsia="zh-CN"/>
        </w:rPr>
        <w:t>reporting ground-truth CSI from UE to Network via air</w:t>
      </w:r>
      <w:r>
        <w:rPr>
          <w:b/>
          <w:lang w:eastAsia="zh-CN"/>
        </w:rPr>
        <w:t xml:space="preserve"> </w:t>
      </w:r>
      <w:r w:rsidRPr="00506013">
        <w:rPr>
          <w:b/>
          <w:lang w:eastAsia="zh-CN"/>
        </w:rPr>
        <w:t>interface for the model training/updating/monitoring</w:t>
      </w:r>
      <w:r>
        <w:rPr>
          <w:b/>
          <w:lang w:eastAsia="zh-CN"/>
        </w:rPr>
        <w:t>, including at least:</w:t>
      </w:r>
    </w:p>
    <w:p w14:paraId="2500ED9F" w14:textId="77777777" w:rsidR="00460D72" w:rsidRPr="00DC4D15" w:rsidRDefault="00460D72" w:rsidP="00460D72">
      <w:pPr>
        <w:pStyle w:val="aff0"/>
        <w:numPr>
          <w:ilvl w:val="0"/>
          <w:numId w:val="22"/>
        </w:numPr>
        <w:spacing w:after="0"/>
        <w:ind w:firstLineChars="0"/>
        <w:textAlignment w:val="auto"/>
        <w:rPr>
          <w:b/>
          <w:lang w:eastAsia="zh-CN"/>
        </w:rPr>
      </w:pPr>
      <w:r w:rsidRPr="00DC4D15">
        <w:rPr>
          <w:rFonts w:hint="eastAsia"/>
          <w:b/>
          <w:lang w:eastAsia="zh-CN"/>
        </w:rPr>
        <w:t>C</w:t>
      </w:r>
      <w:r w:rsidRPr="00DC4D15">
        <w:rPr>
          <w:b/>
          <w:lang w:eastAsia="zh-CN"/>
        </w:rPr>
        <w:t>SI-RS enhancement for channel measurement</w:t>
      </w:r>
    </w:p>
    <w:p w14:paraId="2FA8A004" w14:textId="77777777" w:rsidR="00460D72" w:rsidRPr="00DC4D15" w:rsidRDefault="00460D72" w:rsidP="00460D72">
      <w:pPr>
        <w:pStyle w:val="aff0"/>
        <w:numPr>
          <w:ilvl w:val="0"/>
          <w:numId w:val="22"/>
        </w:numPr>
        <w:spacing w:afterLines="50" w:after="120"/>
        <w:ind w:firstLineChars="0"/>
        <w:textAlignment w:val="auto"/>
        <w:rPr>
          <w:b/>
          <w:lang w:eastAsia="zh-CN"/>
        </w:rPr>
      </w:pPr>
      <w:r>
        <w:rPr>
          <w:b/>
          <w:lang w:eastAsia="zh-CN"/>
        </w:rPr>
        <w:t>S</w:t>
      </w:r>
      <w:r w:rsidRPr="00DC4D15">
        <w:rPr>
          <w:b/>
          <w:lang w:eastAsia="zh-CN"/>
        </w:rPr>
        <w:t>ignalling for triggering/configuring the data collection procedure</w:t>
      </w:r>
    </w:p>
    <w:p w14:paraId="1A5949C6" w14:textId="660A1455" w:rsidR="00460D72" w:rsidRDefault="00460D72" w:rsidP="00503E6D">
      <w:pPr>
        <w:spacing w:after="120"/>
        <w:ind w:rightChars="100" w:right="200"/>
        <w:jc w:val="both"/>
        <w:rPr>
          <w:rFonts w:eastAsiaTheme="minorEastAsia"/>
          <w:lang w:eastAsia="zh-CN"/>
        </w:rPr>
      </w:pPr>
    </w:p>
    <w:p w14:paraId="3BF5248A" w14:textId="77777777" w:rsidR="00460D72" w:rsidRDefault="00460D72" w:rsidP="00460D72">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3</w:t>
      </w:r>
      <w:r w:rsidRPr="005B050A">
        <w:rPr>
          <w:b/>
          <w:lang w:eastAsia="zh-CN"/>
        </w:rPr>
        <w:t xml:space="preserve">: </w:t>
      </w:r>
      <w:r>
        <w:rPr>
          <w:b/>
          <w:lang w:eastAsia="zh-CN"/>
        </w:rPr>
        <w:t>RAN2 to study the dataset delivery for the CSI compression using two-side model, including at least</w:t>
      </w:r>
    </w:p>
    <w:p w14:paraId="46879E25" w14:textId="77777777" w:rsidR="00460D72" w:rsidRPr="00AB493B" w:rsidRDefault="00460D72" w:rsidP="00460D72">
      <w:pPr>
        <w:pStyle w:val="aff0"/>
        <w:numPr>
          <w:ilvl w:val="0"/>
          <w:numId w:val="22"/>
        </w:numPr>
        <w:spacing w:afterLines="50" w:after="120"/>
        <w:ind w:firstLineChars="0"/>
        <w:textAlignment w:val="auto"/>
        <w:rPr>
          <w:b/>
          <w:lang w:eastAsia="zh-CN"/>
        </w:rPr>
      </w:pPr>
      <w:r>
        <w:rPr>
          <w:b/>
          <w:lang w:eastAsia="zh-CN"/>
        </w:rPr>
        <w:t>S</w:t>
      </w:r>
      <w:r w:rsidRPr="00AB493B">
        <w:rPr>
          <w:b/>
          <w:lang w:eastAsia="zh-CN"/>
        </w:rPr>
        <w:t>ignalling and procedure for dataset delivery and configuration</w:t>
      </w:r>
      <w:r>
        <w:rPr>
          <w:b/>
          <w:lang w:eastAsia="zh-CN"/>
        </w:rPr>
        <w:t xml:space="preserve"> (size/format)</w:t>
      </w:r>
      <w:r w:rsidRPr="00AB493B">
        <w:rPr>
          <w:b/>
          <w:lang w:eastAsia="zh-CN"/>
        </w:rPr>
        <w:t xml:space="preserve"> for dataset</w:t>
      </w:r>
    </w:p>
    <w:p w14:paraId="2BBAE522" w14:textId="2F45CAD0" w:rsidR="00460D72" w:rsidRDefault="00460D72" w:rsidP="00503E6D">
      <w:pPr>
        <w:spacing w:after="120"/>
        <w:ind w:rightChars="100" w:right="200"/>
        <w:jc w:val="both"/>
        <w:rPr>
          <w:rFonts w:eastAsiaTheme="minorEastAsia"/>
          <w:lang w:eastAsia="zh-CN"/>
        </w:rPr>
      </w:pPr>
    </w:p>
    <w:p w14:paraId="00B6D011" w14:textId="77777777" w:rsidR="00460D72" w:rsidRDefault="00460D72" w:rsidP="00460D72">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4</w:t>
      </w:r>
      <w:r w:rsidRPr="005B050A">
        <w:rPr>
          <w:b/>
          <w:lang w:eastAsia="zh-CN"/>
        </w:rPr>
        <w:t xml:space="preserve">: </w:t>
      </w:r>
      <w:r>
        <w:rPr>
          <w:b/>
          <w:lang w:eastAsia="zh-CN"/>
        </w:rPr>
        <w:t>RAN2 to study RAN2 impacts for the following training types for the CSI compression using two-side model:</w:t>
      </w:r>
    </w:p>
    <w:p w14:paraId="0058C0F8" w14:textId="77777777" w:rsidR="00460D72" w:rsidRDefault="00460D72" w:rsidP="00460D72">
      <w:pPr>
        <w:pStyle w:val="aff0"/>
        <w:numPr>
          <w:ilvl w:val="0"/>
          <w:numId w:val="22"/>
        </w:numPr>
        <w:spacing w:after="0"/>
        <w:ind w:firstLineChars="0"/>
        <w:textAlignment w:val="auto"/>
        <w:rPr>
          <w:b/>
          <w:lang w:eastAsia="zh-CN"/>
        </w:rPr>
      </w:pPr>
      <w:r>
        <w:rPr>
          <w:b/>
          <w:lang w:eastAsia="zh-CN"/>
        </w:rPr>
        <w:t>AI/ML model transfer/delivery (e.g. structure, parameters, etc.) for Type 1</w:t>
      </w:r>
    </w:p>
    <w:p w14:paraId="67EFA4B0" w14:textId="77777777" w:rsidR="00460D72" w:rsidRDefault="00460D72" w:rsidP="00460D72">
      <w:pPr>
        <w:pStyle w:val="aff0"/>
        <w:numPr>
          <w:ilvl w:val="0"/>
          <w:numId w:val="22"/>
        </w:numPr>
        <w:spacing w:after="0"/>
        <w:ind w:firstLineChars="0"/>
        <w:textAlignment w:val="auto"/>
        <w:rPr>
          <w:b/>
          <w:lang w:eastAsia="zh-CN"/>
        </w:rPr>
      </w:pPr>
      <w:r>
        <w:rPr>
          <w:b/>
          <w:lang w:eastAsia="zh-CN"/>
        </w:rPr>
        <w:t>Signalling/procedure for FP/BP information exchange for Type2</w:t>
      </w:r>
    </w:p>
    <w:p w14:paraId="6F8DDAEC" w14:textId="77777777" w:rsidR="00460D72" w:rsidRPr="00AB493B" w:rsidRDefault="00460D72" w:rsidP="00460D72">
      <w:pPr>
        <w:pStyle w:val="aff0"/>
        <w:numPr>
          <w:ilvl w:val="0"/>
          <w:numId w:val="22"/>
        </w:numPr>
        <w:spacing w:after="0"/>
        <w:ind w:firstLineChars="0"/>
        <w:textAlignment w:val="auto"/>
        <w:rPr>
          <w:b/>
          <w:lang w:eastAsia="zh-CN"/>
        </w:rPr>
      </w:pPr>
      <w:r>
        <w:rPr>
          <w:b/>
          <w:lang w:eastAsia="zh-CN"/>
        </w:rPr>
        <w:t>Signalling/procedure for dataset delivery for Type2/3</w:t>
      </w:r>
    </w:p>
    <w:p w14:paraId="30148227" w14:textId="77777777" w:rsidR="00460D72" w:rsidRDefault="00460D72" w:rsidP="00460D72">
      <w:pPr>
        <w:rPr>
          <w:rFonts w:eastAsiaTheme="minorEastAsia"/>
          <w:lang w:eastAsia="zh-CN"/>
        </w:rPr>
      </w:pPr>
    </w:p>
    <w:p w14:paraId="3C5A36C7" w14:textId="77777777" w:rsidR="00460D72" w:rsidRDefault="00460D72" w:rsidP="00460D72">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5</w:t>
      </w:r>
      <w:r w:rsidRPr="005B050A">
        <w:rPr>
          <w:b/>
          <w:lang w:eastAsia="zh-CN"/>
        </w:rPr>
        <w:t xml:space="preserve">: </w:t>
      </w:r>
      <w:r>
        <w:rPr>
          <w:b/>
          <w:lang w:eastAsia="zh-CN"/>
        </w:rPr>
        <w:t>For the CSI compression using two-side model sub use case, RAN2 to study the impacts for:</w:t>
      </w:r>
    </w:p>
    <w:p w14:paraId="6BF43D2B" w14:textId="77777777" w:rsidR="00460D72" w:rsidRPr="00D62C10" w:rsidRDefault="00460D72" w:rsidP="00460D72">
      <w:pPr>
        <w:pStyle w:val="aff0"/>
        <w:numPr>
          <w:ilvl w:val="0"/>
          <w:numId w:val="25"/>
        </w:numPr>
        <w:spacing w:after="0"/>
        <w:ind w:firstLineChars="0"/>
        <w:textAlignment w:val="auto"/>
        <w:rPr>
          <w:b/>
          <w:lang w:eastAsia="zh-CN"/>
        </w:rPr>
      </w:pPr>
      <w:r>
        <w:rPr>
          <w:b/>
          <w:lang w:eastAsia="zh-CN"/>
        </w:rPr>
        <w:t>Signalling/procedure to align the</w:t>
      </w:r>
      <w:r w:rsidRPr="00D62C10">
        <w:rPr>
          <w:b/>
          <w:lang w:eastAsia="zh-CN"/>
        </w:rPr>
        <w:t xml:space="preserve"> quantization/dequantization method</w:t>
      </w:r>
      <w:r>
        <w:rPr>
          <w:b/>
          <w:lang w:eastAsia="zh-CN"/>
        </w:rPr>
        <w:t xml:space="preserve"> (e.g. c</w:t>
      </w:r>
      <w:r w:rsidRPr="00D62C10">
        <w:rPr>
          <w:b/>
          <w:lang w:eastAsia="zh-CN"/>
        </w:rPr>
        <w:t>onfiguration/updating of the quantization dictionary</w:t>
      </w:r>
      <w:r>
        <w:rPr>
          <w:b/>
          <w:lang w:eastAsia="zh-CN"/>
        </w:rPr>
        <w:t>)</w:t>
      </w:r>
    </w:p>
    <w:p w14:paraId="13DB8266" w14:textId="77777777" w:rsidR="00460D72" w:rsidRDefault="00460D72" w:rsidP="00460D72">
      <w:pPr>
        <w:pStyle w:val="aff0"/>
        <w:numPr>
          <w:ilvl w:val="0"/>
          <w:numId w:val="25"/>
        </w:numPr>
        <w:spacing w:after="0"/>
        <w:ind w:firstLineChars="0"/>
        <w:textAlignment w:val="auto"/>
        <w:rPr>
          <w:b/>
          <w:lang w:eastAsia="zh-CN"/>
        </w:rPr>
      </w:pPr>
      <w:r w:rsidRPr="00D62C10">
        <w:rPr>
          <w:b/>
          <w:lang w:eastAsia="zh-CN"/>
        </w:rPr>
        <w:t>Configuration of feedback message (e.g. size/format)</w:t>
      </w:r>
    </w:p>
    <w:p w14:paraId="67264C8F" w14:textId="77777777" w:rsidR="00460D72" w:rsidRDefault="00460D72" w:rsidP="00460D72">
      <w:pPr>
        <w:rPr>
          <w:rFonts w:eastAsiaTheme="minorEastAsia"/>
          <w:lang w:eastAsia="zh-CN"/>
        </w:rPr>
      </w:pPr>
    </w:p>
    <w:p w14:paraId="29A92768" w14:textId="77777777" w:rsidR="00460D72" w:rsidRPr="001A1FFD" w:rsidRDefault="00460D72" w:rsidP="00460D72">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Pr>
          <w:rFonts w:eastAsiaTheme="minorEastAsia"/>
          <w:b/>
          <w:lang w:eastAsia="zh-CN"/>
        </w:rPr>
        <w:t>2</w:t>
      </w:r>
      <w:r w:rsidRPr="001A1FFD">
        <w:rPr>
          <w:rFonts w:eastAsiaTheme="minorEastAsia"/>
          <w:b/>
          <w:lang w:eastAsia="zh-CN"/>
        </w:rPr>
        <w:t>: For AI/ML-based CSI feedback compression, potential RAN2 impacts include:</w:t>
      </w:r>
    </w:p>
    <w:p w14:paraId="595988F0" w14:textId="77777777" w:rsidR="00460D72" w:rsidRPr="001A1FFD" w:rsidRDefault="00460D72" w:rsidP="00460D72">
      <w:pPr>
        <w:pStyle w:val="aff0"/>
        <w:numPr>
          <w:ilvl w:val="0"/>
          <w:numId w:val="12"/>
        </w:numPr>
        <w:ind w:firstLineChars="0"/>
        <w:rPr>
          <w:rFonts w:eastAsiaTheme="minorEastAsia"/>
          <w:b/>
          <w:lang w:eastAsia="zh-CN"/>
        </w:rPr>
      </w:pPr>
      <w:r w:rsidRPr="001A1FFD">
        <w:rPr>
          <w:rFonts w:eastAsiaTheme="minorEastAsia"/>
          <w:b/>
          <w:lang w:eastAsia="zh-CN"/>
        </w:rPr>
        <w:t>Signalling of data collection dataset delivery, potential model transfer (Type1 training), and alignment configuration of both side models.</w:t>
      </w:r>
    </w:p>
    <w:p w14:paraId="5AE735F4" w14:textId="77777777" w:rsidR="00460D72" w:rsidRPr="001A1FFD" w:rsidRDefault="00460D72" w:rsidP="00460D72">
      <w:pPr>
        <w:pStyle w:val="aff0"/>
        <w:numPr>
          <w:ilvl w:val="0"/>
          <w:numId w:val="12"/>
        </w:numPr>
        <w:ind w:firstLineChars="0"/>
        <w:rPr>
          <w:b/>
          <w:lang w:val="en-US"/>
        </w:rPr>
      </w:pPr>
      <w:r w:rsidRPr="001A1FFD">
        <w:rPr>
          <w:rFonts w:hint="eastAsia"/>
          <w:b/>
          <w:lang w:val="en-US"/>
        </w:rPr>
        <w:t>E</w:t>
      </w:r>
      <w:r w:rsidRPr="001A1FFD">
        <w:rPr>
          <w:b/>
          <w:lang w:val="en-US"/>
        </w:rPr>
        <w:t>nhancement for existing measurements, mainly on CSI-RS enhancement for channel measurement.</w:t>
      </w:r>
    </w:p>
    <w:p w14:paraId="730DB884" w14:textId="77777777" w:rsidR="00460D72" w:rsidRDefault="00460D72" w:rsidP="00460D72">
      <w:pPr>
        <w:rPr>
          <w:rFonts w:eastAsiaTheme="minorEastAsia"/>
          <w:lang w:eastAsia="zh-CN"/>
        </w:rPr>
      </w:pPr>
    </w:p>
    <w:p w14:paraId="32A4AAC9" w14:textId="2CF14EF0" w:rsidR="007A50BC" w:rsidRPr="0091433A" w:rsidRDefault="007A50BC" w:rsidP="007A50BC">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Pr>
          <w:rFonts w:eastAsiaTheme="minorEastAsia"/>
          <w:b/>
          <w:highlight w:val="green"/>
          <w:u w:val="single"/>
          <w:lang w:eastAsia="zh-CN"/>
        </w:rPr>
        <w:t>Beam management</w:t>
      </w:r>
    </w:p>
    <w:p w14:paraId="1BA9305C" w14:textId="77777777" w:rsidR="00460D72" w:rsidRDefault="00460D72" w:rsidP="00460D72">
      <w:pPr>
        <w:spacing w:after="0"/>
        <w:rPr>
          <w:b/>
        </w:rPr>
      </w:pPr>
      <w:r w:rsidRPr="001A3175">
        <w:rPr>
          <w:rFonts w:hint="eastAsia"/>
          <w:b/>
          <w:lang w:eastAsia="zh-CN"/>
        </w:rPr>
        <w:t>O</w:t>
      </w:r>
      <w:r w:rsidRPr="001A3175">
        <w:rPr>
          <w:b/>
          <w:lang w:eastAsia="zh-CN"/>
        </w:rPr>
        <w:t xml:space="preserve">bservation </w:t>
      </w:r>
      <w:r>
        <w:rPr>
          <w:b/>
          <w:lang w:eastAsia="zh-CN"/>
        </w:rPr>
        <w:t>3</w:t>
      </w:r>
      <w:r w:rsidRPr="001A3175">
        <w:rPr>
          <w:b/>
          <w:lang w:eastAsia="zh-CN"/>
        </w:rPr>
        <w:t xml:space="preserve">: </w:t>
      </w:r>
      <w:r>
        <w:rPr>
          <w:b/>
          <w:lang w:eastAsia="zh-CN"/>
        </w:rPr>
        <w:t>For the beam management use case, RAN1 has agreed on the sub use case</w:t>
      </w:r>
      <w:r w:rsidRPr="00F53781">
        <w:rPr>
          <w:b/>
          <w:lang w:eastAsia="zh-CN"/>
        </w:rPr>
        <w:t xml:space="preserve"> </w:t>
      </w:r>
      <w:r>
        <w:rPr>
          <w:b/>
          <w:lang w:eastAsia="zh-CN"/>
        </w:rPr>
        <w:t>BM-Case 1 and BM-Case 2, and FFS on other sub use cases</w:t>
      </w:r>
      <w:r>
        <w:rPr>
          <w:b/>
        </w:rPr>
        <w:t>.</w:t>
      </w:r>
    </w:p>
    <w:p w14:paraId="44B10D31" w14:textId="77777777" w:rsidR="00460D72" w:rsidRPr="009E2F26" w:rsidRDefault="00460D72" w:rsidP="00460D72">
      <w:pPr>
        <w:spacing w:after="0"/>
        <w:rPr>
          <w:b/>
          <w:lang w:eastAsia="zh-CN"/>
        </w:rPr>
      </w:pPr>
      <w:r w:rsidRPr="00C07A44">
        <w:rPr>
          <w:rFonts w:hint="eastAsia"/>
          <w:b/>
          <w:lang w:eastAsia="zh-CN"/>
        </w:rPr>
        <w:t>P</w:t>
      </w:r>
      <w:r w:rsidRPr="00C07A44">
        <w:rPr>
          <w:b/>
          <w:lang w:eastAsia="zh-CN"/>
        </w:rPr>
        <w:t xml:space="preserve">roposal </w:t>
      </w:r>
      <w:r>
        <w:rPr>
          <w:b/>
          <w:lang w:eastAsia="zh-CN"/>
        </w:rPr>
        <w:t>6</w:t>
      </w:r>
      <w:r w:rsidRPr="00C07A44">
        <w:rPr>
          <w:b/>
          <w:lang w:eastAsia="zh-CN"/>
        </w:rPr>
        <w:t>: RAN2 can take the use case</w:t>
      </w:r>
      <w:r>
        <w:rPr>
          <w:b/>
          <w:lang w:eastAsia="zh-CN"/>
        </w:rPr>
        <w:t xml:space="preserve"> BM-Case 1 and BM-Case 2</w:t>
      </w:r>
      <w:r w:rsidRPr="00C07A44">
        <w:rPr>
          <w:b/>
          <w:lang w:eastAsia="zh-CN"/>
        </w:rPr>
        <w:t xml:space="preserve"> into account when discussing RAN2 impacts.</w:t>
      </w:r>
    </w:p>
    <w:p w14:paraId="022C60B7" w14:textId="5753ED7C" w:rsidR="007A50BC" w:rsidRDefault="007A50BC" w:rsidP="00503E6D">
      <w:pPr>
        <w:spacing w:after="120"/>
        <w:ind w:rightChars="100" w:right="200"/>
        <w:jc w:val="both"/>
        <w:rPr>
          <w:rFonts w:eastAsiaTheme="minorEastAsia"/>
          <w:lang w:eastAsia="zh-CN"/>
        </w:rPr>
      </w:pPr>
    </w:p>
    <w:p w14:paraId="2CA0D883" w14:textId="77777777" w:rsidR="00460D72" w:rsidRDefault="00460D72" w:rsidP="00460D72">
      <w:pPr>
        <w:rPr>
          <w:rFonts w:eastAsiaTheme="minorEastAsia"/>
          <w:b/>
          <w:lang w:eastAsia="zh-CN"/>
        </w:rPr>
      </w:pPr>
      <w:r w:rsidRPr="005D409A">
        <w:rPr>
          <w:rFonts w:eastAsiaTheme="minorEastAsia" w:hint="eastAsia"/>
          <w:b/>
          <w:lang w:eastAsia="zh-CN"/>
        </w:rPr>
        <w:t>P</w:t>
      </w:r>
      <w:r w:rsidRPr="005D409A">
        <w:rPr>
          <w:rFonts w:eastAsiaTheme="minorEastAsia"/>
          <w:b/>
          <w:lang w:eastAsia="zh-CN"/>
        </w:rPr>
        <w:t xml:space="preserve">roposal </w:t>
      </w:r>
      <w:r>
        <w:rPr>
          <w:rFonts w:eastAsiaTheme="minorEastAsia"/>
          <w:b/>
          <w:lang w:eastAsia="zh-CN"/>
        </w:rPr>
        <w:t>7</w:t>
      </w:r>
      <w:r w:rsidRPr="005D409A">
        <w:rPr>
          <w:rFonts w:eastAsiaTheme="minorEastAsia"/>
          <w:b/>
          <w:lang w:eastAsia="zh-CN"/>
        </w:rPr>
        <w:t xml:space="preserve">: RAN2 </w:t>
      </w:r>
      <w:r>
        <w:rPr>
          <w:rFonts w:eastAsiaTheme="minorEastAsia"/>
          <w:b/>
          <w:lang w:eastAsia="zh-CN"/>
        </w:rPr>
        <w:t xml:space="preserve">to study </w:t>
      </w:r>
      <w:r w:rsidRPr="005D409A">
        <w:rPr>
          <w:rFonts w:eastAsiaTheme="minorEastAsia"/>
          <w:b/>
          <w:lang w:eastAsia="zh-CN"/>
        </w:rPr>
        <w:t>potential enhancements for promoting accuracy and increasing reporting beam number</w:t>
      </w:r>
      <w:r>
        <w:rPr>
          <w:rFonts w:eastAsiaTheme="minorEastAsia" w:hint="eastAsia"/>
          <w:b/>
          <w:lang w:eastAsia="zh-CN"/>
        </w:rPr>
        <w:t>s</w:t>
      </w:r>
      <w:r w:rsidRPr="005D409A">
        <w:rPr>
          <w:rFonts w:eastAsiaTheme="minorEastAsia"/>
          <w:b/>
          <w:lang w:eastAsia="zh-CN"/>
        </w:rPr>
        <w:t>.</w:t>
      </w:r>
    </w:p>
    <w:p w14:paraId="49CAA256" w14:textId="35084D05" w:rsidR="00460D72" w:rsidRDefault="00460D72" w:rsidP="00503E6D">
      <w:pPr>
        <w:spacing w:after="120"/>
        <w:ind w:rightChars="100" w:right="200"/>
        <w:jc w:val="both"/>
        <w:rPr>
          <w:rFonts w:eastAsiaTheme="minorEastAsia"/>
          <w:lang w:eastAsia="zh-CN"/>
        </w:rPr>
      </w:pPr>
    </w:p>
    <w:p w14:paraId="2A275458" w14:textId="77777777" w:rsidR="00460D72" w:rsidRDefault="00460D72" w:rsidP="00460D72">
      <w:pPr>
        <w:rPr>
          <w:rFonts w:eastAsiaTheme="minorEastAsia"/>
          <w:b/>
          <w:lang w:eastAsia="zh-CN"/>
        </w:rPr>
      </w:pPr>
      <w:r w:rsidRPr="00D66112">
        <w:rPr>
          <w:rFonts w:eastAsiaTheme="minorEastAsia" w:hint="eastAsia"/>
          <w:b/>
          <w:lang w:eastAsia="zh-CN"/>
        </w:rPr>
        <w:t>P</w:t>
      </w:r>
      <w:r w:rsidRPr="00D66112">
        <w:rPr>
          <w:rFonts w:eastAsiaTheme="minorEastAsia"/>
          <w:b/>
          <w:lang w:eastAsia="zh-CN"/>
        </w:rPr>
        <w:t xml:space="preserve">roposal </w:t>
      </w:r>
      <w:r>
        <w:rPr>
          <w:rFonts w:eastAsiaTheme="minorEastAsia"/>
          <w:b/>
          <w:lang w:eastAsia="zh-CN"/>
        </w:rPr>
        <w:t>8:</w:t>
      </w:r>
      <w:r w:rsidRPr="00D66112">
        <w:rPr>
          <w:rFonts w:eastAsiaTheme="minorEastAsia"/>
          <w:b/>
          <w:lang w:eastAsia="zh-CN"/>
        </w:rPr>
        <w:t xml:space="preserve"> RAN2 </w:t>
      </w:r>
      <w:r>
        <w:rPr>
          <w:rFonts w:eastAsiaTheme="minorEastAsia"/>
          <w:b/>
          <w:lang w:eastAsia="zh-CN"/>
        </w:rPr>
        <w:t>to study</w:t>
      </w:r>
      <w:r w:rsidRPr="00D66112">
        <w:rPr>
          <w:rFonts w:eastAsiaTheme="minorEastAsia"/>
          <w:b/>
          <w:lang w:eastAsia="zh-CN"/>
        </w:rPr>
        <w:t xml:space="preserve"> AI/ML model </w:t>
      </w:r>
      <w:r>
        <w:rPr>
          <w:rFonts w:eastAsiaTheme="minorEastAsia"/>
          <w:b/>
          <w:lang w:eastAsia="zh-CN"/>
        </w:rPr>
        <w:t>inference</w:t>
      </w:r>
      <w:r w:rsidRPr="00D66112">
        <w:rPr>
          <w:rFonts w:eastAsiaTheme="minorEastAsia"/>
          <w:b/>
          <w:lang w:eastAsia="zh-CN"/>
        </w:rPr>
        <w:t xml:space="preserve"> at NW side, and consider the impacts of introducing </w:t>
      </w:r>
      <w:r>
        <w:rPr>
          <w:rFonts w:eastAsiaTheme="minorEastAsia"/>
          <w:b/>
          <w:lang w:eastAsia="zh-CN"/>
        </w:rPr>
        <w:t xml:space="preserve"> necessary </w:t>
      </w:r>
      <w:r w:rsidRPr="00D66112">
        <w:rPr>
          <w:rFonts w:eastAsiaTheme="minorEastAsia"/>
          <w:b/>
          <w:lang w:eastAsia="zh-CN"/>
        </w:rPr>
        <w:t>information.</w:t>
      </w:r>
    </w:p>
    <w:p w14:paraId="1A7F8BEA" w14:textId="356D4CC0" w:rsidR="00460D72" w:rsidRDefault="00460D72" w:rsidP="00503E6D">
      <w:pPr>
        <w:spacing w:after="120"/>
        <w:ind w:rightChars="100" w:right="200"/>
        <w:jc w:val="both"/>
        <w:rPr>
          <w:rFonts w:eastAsiaTheme="minorEastAsia"/>
          <w:lang w:eastAsia="zh-CN"/>
        </w:rPr>
      </w:pPr>
    </w:p>
    <w:p w14:paraId="7FC5D625" w14:textId="77777777" w:rsidR="00460D72" w:rsidRPr="001A1FFD" w:rsidRDefault="00460D72" w:rsidP="00460D72">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Pr>
          <w:rFonts w:eastAsiaTheme="minorEastAsia"/>
          <w:b/>
          <w:lang w:eastAsia="zh-CN"/>
        </w:rPr>
        <w:t>4</w:t>
      </w:r>
      <w:r w:rsidRPr="001A1FFD">
        <w:rPr>
          <w:rFonts w:eastAsiaTheme="minorEastAsia"/>
          <w:b/>
          <w:lang w:eastAsia="zh-CN"/>
        </w:rPr>
        <w:t xml:space="preserve">: For AI/ML-based </w:t>
      </w:r>
      <w:r>
        <w:rPr>
          <w:rFonts w:eastAsiaTheme="minorEastAsia"/>
          <w:b/>
          <w:lang w:eastAsia="zh-CN"/>
        </w:rPr>
        <w:t>Beam management</w:t>
      </w:r>
      <w:r w:rsidRPr="001A1FFD">
        <w:rPr>
          <w:rFonts w:eastAsiaTheme="minorEastAsia"/>
          <w:b/>
          <w:lang w:eastAsia="zh-CN"/>
        </w:rPr>
        <w:t>, potential RAN2 impacts include:</w:t>
      </w:r>
    </w:p>
    <w:p w14:paraId="63B537CF" w14:textId="77777777" w:rsidR="00460D72" w:rsidRPr="001B2102" w:rsidRDefault="00460D72" w:rsidP="00460D72">
      <w:pPr>
        <w:pStyle w:val="aff0"/>
        <w:numPr>
          <w:ilvl w:val="0"/>
          <w:numId w:val="12"/>
        </w:numPr>
        <w:ind w:firstLineChars="0"/>
        <w:rPr>
          <w:rFonts w:eastAsiaTheme="minorEastAsia"/>
          <w:b/>
          <w:lang w:eastAsia="zh-CN"/>
        </w:rPr>
      </w:pPr>
      <w:r w:rsidRPr="001B2102">
        <w:rPr>
          <w:rFonts w:hint="eastAsia"/>
          <w:b/>
          <w:lang w:val="en-US"/>
        </w:rPr>
        <w:t>E</w:t>
      </w:r>
      <w:r w:rsidRPr="001B2102">
        <w:rPr>
          <w:b/>
          <w:lang w:val="en-US"/>
        </w:rPr>
        <w:t xml:space="preserve">nhancement for existing measurements, mainly on increasing measured beam numbers and </w:t>
      </w:r>
      <w:r>
        <w:rPr>
          <w:b/>
          <w:lang w:val="en-US"/>
        </w:rPr>
        <w:t>enhancing</w:t>
      </w:r>
      <w:r w:rsidRPr="001B2102">
        <w:rPr>
          <w:b/>
          <w:lang w:val="en-US"/>
        </w:rPr>
        <w:t xml:space="preserve"> accuracy.</w:t>
      </w:r>
    </w:p>
    <w:p w14:paraId="3A2AEF78" w14:textId="77777777" w:rsidR="00460D72" w:rsidRPr="001B2102" w:rsidRDefault="00460D72" w:rsidP="00460D72">
      <w:pPr>
        <w:pStyle w:val="aff0"/>
        <w:numPr>
          <w:ilvl w:val="0"/>
          <w:numId w:val="12"/>
        </w:numPr>
        <w:ind w:firstLineChars="0"/>
        <w:rPr>
          <w:rFonts w:eastAsiaTheme="minorEastAsia"/>
          <w:b/>
          <w:lang w:eastAsia="zh-CN"/>
        </w:rPr>
      </w:pPr>
      <w:r w:rsidRPr="001B2102">
        <w:rPr>
          <w:rFonts w:eastAsiaTheme="minorEastAsia"/>
          <w:b/>
          <w:lang w:eastAsia="zh-CN"/>
        </w:rPr>
        <w:t xml:space="preserve">Additional </w:t>
      </w:r>
      <w:r>
        <w:rPr>
          <w:rFonts w:eastAsiaTheme="minorEastAsia"/>
          <w:b/>
          <w:lang w:eastAsia="zh-CN"/>
        </w:rPr>
        <w:t>necessary</w:t>
      </w:r>
      <w:r w:rsidRPr="001B2102">
        <w:rPr>
          <w:rFonts w:eastAsiaTheme="minorEastAsia"/>
          <w:b/>
          <w:lang w:eastAsia="zh-CN"/>
        </w:rPr>
        <w:t xml:space="preserve"> information exchange over air</w:t>
      </w:r>
      <w:r>
        <w:rPr>
          <w:rFonts w:eastAsiaTheme="minorEastAsia"/>
          <w:b/>
          <w:lang w:eastAsia="zh-CN"/>
        </w:rPr>
        <w:t xml:space="preserve"> </w:t>
      </w:r>
      <w:r w:rsidRPr="001B2102">
        <w:rPr>
          <w:rFonts w:eastAsiaTheme="minorEastAsia"/>
          <w:b/>
          <w:lang w:eastAsia="zh-CN"/>
        </w:rPr>
        <w:t>interface, including beam IDs, Tx/Rx beam pattern/shape, UE position/direction/orientation, etc.</w:t>
      </w:r>
    </w:p>
    <w:p w14:paraId="1C319E52" w14:textId="77777777" w:rsidR="00460D72" w:rsidRPr="001B2102" w:rsidRDefault="00460D72" w:rsidP="00460D72">
      <w:pPr>
        <w:pStyle w:val="aff0"/>
        <w:numPr>
          <w:ilvl w:val="0"/>
          <w:numId w:val="12"/>
        </w:numPr>
        <w:ind w:firstLineChars="0"/>
        <w:rPr>
          <w:rFonts w:eastAsiaTheme="minorEastAsia"/>
          <w:b/>
          <w:lang w:eastAsia="zh-CN"/>
        </w:rPr>
      </w:pPr>
      <w:r w:rsidRPr="001B2102">
        <w:rPr>
          <w:rFonts w:eastAsiaTheme="minorEastAsia"/>
          <w:b/>
          <w:lang w:eastAsia="zh-CN"/>
        </w:rPr>
        <w:t>Set B beam pattern information exchange over air</w:t>
      </w:r>
      <w:r>
        <w:rPr>
          <w:rFonts w:eastAsiaTheme="minorEastAsia"/>
          <w:b/>
          <w:lang w:eastAsia="zh-CN"/>
        </w:rPr>
        <w:t xml:space="preserve"> </w:t>
      </w:r>
      <w:r w:rsidRPr="001B2102">
        <w:rPr>
          <w:rFonts w:eastAsiaTheme="minorEastAsia"/>
          <w:b/>
          <w:lang w:eastAsia="zh-CN"/>
        </w:rPr>
        <w:t>interface.</w:t>
      </w:r>
    </w:p>
    <w:p w14:paraId="2F4B5070" w14:textId="77777777" w:rsidR="006704FE" w:rsidRDefault="006704FE" w:rsidP="00503E6D">
      <w:pPr>
        <w:spacing w:after="120"/>
        <w:ind w:rightChars="100" w:right="200"/>
        <w:jc w:val="both"/>
        <w:rPr>
          <w:rFonts w:eastAsiaTheme="minorEastAsia" w:hint="eastAsia"/>
          <w:lang w:eastAsia="zh-CN"/>
        </w:rPr>
      </w:pPr>
    </w:p>
    <w:p w14:paraId="1D486E60" w14:textId="1299F41F" w:rsidR="007A50BC" w:rsidRPr="0091433A" w:rsidRDefault="007A50BC" w:rsidP="007A50BC">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Pr>
          <w:rFonts w:eastAsiaTheme="minorEastAsia"/>
          <w:b/>
          <w:highlight w:val="green"/>
          <w:u w:val="single"/>
          <w:lang w:eastAsia="zh-CN"/>
        </w:rPr>
        <w:t>Positioning</w:t>
      </w:r>
    </w:p>
    <w:p w14:paraId="065FD86D" w14:textId="77777777" w:rsidR="009B2D0D" w:rsidRDefault="009B2D0D" w:rsidP="009B2D0D">
      <w:pPr>
        <w:spacing w:beforeLines="50" w:before="120" w:after="0"/>
        <w:rPr>
          <w:b/>
        </w:rPr>
      </w:pPr>
      <w:r w:rsidRPr="00C610E0">
        <w:rPr>
          <w:b/>
        </w:rPr>
        <w:t xml:space="preserve">Observation </w:t>
      </w:r>
      <w:r>
        <w:rPr>
          <w:b/>
        </w:rPr>
        <w:t>5</w:t>
      </w:r>
      <w:r w:rsidRPr="00C610E0">
        <w:rPr>
          <w:b/>
        </w:rPr>
        <w:t>: For</w:t>
      </w:r>
      <w:r>
        <w:rPr>
          <w:b/>
        </w:rPr>
        <w:t xml:space="preserve"> the positioning use case, RAN1 has agreed on 5 cases.</w:t>
      </w:r>
    </w:p>
    <w:p w14:paraId="25FE7AEE" w14:textId="77777777" w:rsidR="009B2D0D" w:rsidRPr="00766E29" w:rsidRDefault="009B2D0D" w:rsidP="009B2D0D">
      <w:pPr>
        <w:spacing w:beforeLines="50" w:before="120" w:after="0"/>
        <w:rPr>
          <w:rFonts w:eastAsiaTheme="minorEastAsia" w:hint="eastAsia"/>
          <w:b/>
          <w:lang w:eastAsia="zh-CN"/>
        </w:rPr>
      </w:pPr>
      <w:r>
        <w:rPr>
          <w:rFonts w:eastAsiaTheme="minorEastAsia" w:hint="eastAsia"/>
          <w:b/>
          <w:lang w:eastAsia="zh-CN"/>
        </w:rPr>
        <w:t>P</w:t>
      </w:r>
      <w:r>
        <w:rPr>
          <w:rFonts w:eastAsiaTheme="minorEastAsia"/>
          <w:b/>
          <w:lang w:eastAsia="zh-CN"/>
        </w:rPr>
        <w:t xml:space="preserve">roposal 9: RAN2 can take the </w:t>
      </w:r>
      <w:r w:rsidRPr="00766E29">
        <w:rPr>
          <w:rFonts w:eastAsiaTheme="minorEastAsia"/>
          <w:b/>
          <w:lang w:eastAsia="zh-CN"/>
        </w:rPr>
        <w:t>the following cases of AI/ML based positioning accuracy enhancement</w:t>
      </w:r>
      <w:r>
        <w:rPr>
          <w:rFonts w:eastAsiaTheme="minorEastAsia"/>
          <w:b/>
          <w:lang w:eastAsia="zh-CN"/>
        </w:rPr>
        <w:t xml:space="preserve"> when disc</w:t>
      </w:r>
      <w:r w:rsidRPr="00766E29">
        <w:rPr>
          <w:rFonts w:eastAsiaTheme="minorEastAsia"/>
          <w:b/>
          <w:lang w:eastAsia="zh-CN"/>
        </w:rPr>
        <w:t>ussing RAN2 impacts:</w:t>
      </w:r>
    </w:p>
    <w:p w14:paraId="2EBED22E" w14:textId="77777777" w:rsidR="009B2D0D" w:rsidRPr="00766E29" w:rsidRDefault="009B2D0D" w:rsidP="009B2D0D">
      <w:pPr>
        <w:numPr>
          <w:ilvl w:val="0"/>
          <w:numId w:val="19"/>
        </w:numPr>
        <w:overflowPunct/>
        <w:autoSpaceDE/>
        <w:autoSpaceDN/>
        <w:adjustRightInd/>
        <w:spacing w:after="0"/>
        <w:textAlignment w:val="auto"/>
        <w:rPr>
          <w:rFonts w:ascii="Times" w:eastAsia="Batang" w:hAnsi="Times"/>
          <w:b/>
          <w:szCs w:val="24"/>
          <w:lang w:eastAsia="x-none"/>
        </w:rPr>
      </w:pPr>
      <w:r w:rsidRPr="00766E29">
        <w:rPr>
          <w:rFonts w:ascii="Times" w:eastAsia="Batang" w:hAnsi="Times"/>
          <w:b/>
          <w:szCs w:val="24"/>
          <w:lang w:eastAsia="x-none"/>
        </w:rPr>
        <w:t>Case 1: UE-based positioning with UE-side model, direct AI/ML or AI/ML assisted positioning</w:t>
      </w:r>
    </w:p>
    <w:p w14:paraId="699200C1" w14:textId="77777777" w:rsidR="009B2D0D" w:rsidRPr="00766E29" w:rsidRDefault="009B2D0D" w:rsidP="009B2D0D">
      <w:pPr>
        <w:numPr>
          <w:ilvl w:val="0"/>
          <w:numId w:val="26"/>
        </w:numPr>
        <w:overflowPunct/>
        <w:autoSpaceDE/>
        <w:autoSpaceDN/>
        <w:adjustRightInd/>
        <w:spacing w:after="0"/>
        <w:contextualSpacing/>
        <w:rPr>
          <w:rFonts w:ascii="Times" w:eastAsia="Batang" w:hAnsi="Times"/>
          <w:b/>
          <w:szCs w:val="24"/>
          <w:lang w:eastAsia="x-none"/>
        </w:rPr>
      </w:pPr>
      <w:r w:rsidRPr="00766E29">
        <w:rPr>
          <w:rFonts w:ascii="Times" w:eastAsia="Batang" w:hAnsi="Times"/>
          <w:b/>
          <w:szCs w:val="24"/>
          <w:lang w:eastAsia="x-none"/>
        </w:rPr>
        <w:t>Case 2a: UE-assisted/LMF-based positioning with UE-side model, AI/ML assisted positioning</w:t>
      </w:r>
    </w:p>
    <w:p w14:paraId="2133E859" w14:textId="77777777" w:rsidR="009B2D0D" w:rsidRPr="00766E29" w:rsidRDefault="009B2D0D" w:rsidP="009B2D0D">
      <w:pPr>
        <w:numPr>
          <w:ilvl w:val="0"/>
          <w:numId w:val="26"/>
        </w:numPr>
        <w:overflowPunct/>
        <w:autoSpaceDE/>
        <w:autoSpaceDN/>
        <w:adjustRightInd/>
        <w:spacing w:after="0"/>
        <w:contextualSpacing/>
        <w:rPr>
          <w:rFonts w:ascii="Times" w:eastAsia="Batang" w:hAnsi="Times"/>
          <w:b/>
          <w:szCs w:val="24"/>
          <w:lang w:eastAsia="x-none"/>
        </w:rPr>
      </w:pPr>
      <w:r w:rsidRPr="00766E29">
        <w:rPr>
          <w:rFonts w:ascii="Times" w:eastAsia="Batang" w:hAnsi="Times"/>
          <w:b/>
          <w:szCs w:val="24"/>
          <w:lang w:eastAsia="x-none"/>
        </w:rPr>
        <w:t>Case 2b: UE-assisted/LMF-based positioning with LMF-side model, direct AI/ML positioning</w:t>
      </w:r>
    </w:p>
    <w:p w14:paraId="5F6557F3" w14:textId="77777777" w:rsidR="009B2D0D" w:rsidRPr="00766E29" w:rsidRDefault="009B2D0D" w:rsidP="009B2D0D">
      <w:pPr>
        <w:numPr>
          <w:ilvl w:val="0"/>
          <w:numId w:val="26"/>
        </w:numPr>
        <w:overflowPunct/>
        <w:autoSpaceDE/>
        <w:autoSpaceDN/>
        <w:adjustRightInd/>
        <w:spacing w:beforeLines="50" w:before="120" w:after="0"/>
        <w:contextualSpacing/>
        <w:rPr>
          <w:b/>
        </w:rPr>
      </w:pPr>
      <w:r w:rsidRPr="00766E29">
        <w:rPr>
          <w:rFonts w:ascii="Times" w:eastAsia="Batang" w:hAnsi="Times"/>
          <w:b/>
          <w:szCs w:val="24"/>
          <w:lang w:eastAsia="x-none"/>
        </w:rPr>
        <w:t>Case 3a: NG-RAN node assisted positioning with gNB-side model, AI/ML assisted positioning</w:t>
      </w:r>
    </w:p>
    <w:p w14:paraId="4DEBF944" w14:textId="77777777" w:rsidR="009B2D0D" w:rsidRPr="00766E29" w:rsidRDefault="009B2D0D" w:rsidP="009B2D0D">
      <w:pPr>
        <w:numPr>
          <w:ilvl w:val="0"/>
          <w:numId w:val="26"/>
        </w:numPr>
        <w:overflowPunct/>
        <w:autoSpaceDE/>
        <w:autoSpaceDN/>
        <w:adjustRightInd/>
        <w:spacing w:beforeLines="50" w:before="120" w:after="0"/>
        <w:contextualSpacing/>
        <w:rPr>
          <w:b/>
        </w:rPr>
      </w:pPr>
      <w:r w:rsidRPr="00766E29">
        <w:rPr>
          <w:rFonts w:ascii="Times" w:eastAsia="Batang" w:hAnsi="Times"/>
          <w:b/>
          <w:szCs w:val="24"/>
          <w:lang w:eastAsia="x-none"/>
        </w:rPr>
        <w:t>Case 3b: NG-RAN node assisted positioning with LMF-side model, direct AI/ML positioning</w:t>
      </w:r>
    </w:p>
    <w:p w14:paraId="70C6866F" w14:textId="77777777" w:rsidR="009B2D0D" w:rsidRDefault="009B2D0D" w:rsidP="009B2D0D">
      <w:pPr>
        <w:spacing w:beforeLines="50" w:before="120" w:after="0"/>
        <w:rPr>
          <w:b/>
        </w:rPr>
      </w:pPr>
    </w:p>
    <w:p w14:paraId="0B203D46" w14:textId="77777777" w:rsidR="009B2D0D" w:rsidRPr="00C610E0" w:rsidRDefault="009B2D0D" w:rsidP="009B2D0D">
      <w:pPr>
        <w:spacing w:beforeLines="50" w:before="120" w:after="0"/>
        <w:rPr>
          <w:b/>
        </w:rPr>
      </w:pPr>
      <w:r w:rsidRPr="00C610E0">
        <w:rPr>
          <w:b/>
        </w:rPr>
        <w:t xml:space="preserve">Observation </w:t>
      </w:r>
      <w:r>
        <w:rPr>
          <w:b/>
        </w:rPr>
        <w:t>6</w:t>
      </w:r>
      <w:r w:rsidRPr="00C610E0">
        <w:rPr>
          <w:b/>
        </w:rPr>
        <w:t xml:space="preserve">: For AI/ML-based positioning accuracy enhancements, the </w:t>
      </w:r>
      <w:r>
        <w:rPr>
          <w:b/>
        </w:rPr>
        <w:t>Network-sided model is preferred to implement in term of training data collection</w:t>
      </w:r>
      <w:r w:rsidRPr="00C610E0">
        <w:rPr>
          <w:b/>
        </w:rPr>
        <w:t>.</w:t>
      </w:r>
    </w:p>
    <w:p w14:paraId="0260A948" w14:textId="2353DD6C" w:rsidR="000A7092" w:rsidRDefault="000A7092" w:rsidP="00503E6D">
      <w:pPr>
        <w:spacing w:after="120"/>
        <w:ind w:rightChars="100" w:right="200"/>
        <w:jc w:val="both"/>
        <w:rPr>
          <w:rFonts w:eastAsiaTheme="minorEastAsia"/>
          <w:lang w:eastAsia="zh-CN"/>
        </w:rPr>
      </w:pPr>
    </w:p>
    <w:p w14:paraId="4AEB577E" w14:textId="77777777" w:rsidR="009B2D0D" w:rsidRDefault="009B2D0D" w:rsidP="009B2D0D">
      <w:pPr>
        <w:spacing w:beforeLines="50" w:before="120" w:after="0"/>
        <w:rPr>
          <w:b/>
        </w:rPr>
      </w:pPr>
      <w:r w:rsidRPr="00C610E0">
        <w:rPr>
          <w:b/>
        </w:rPr>
        <w:t xml:space="preserve">Observation </w:t>
      </w:r>
      <w:r>
        <w:rPr>
          <w:b/>
        </w:rPr>
        <w:t>7</w:t>
      </w:r>
      <w:r w:rsidRPr="00C610E0">
        <w:rPr>
          <w:b/>
        </w:rPr>
        <w:t>: For AI/ML-based positioning accuracy enhancements,</w:t>
      </w:r>
      <w:r>
        <w:rPr>
          <w:b/>
        </w:rPr>
        <w:t xml:space="preserve"> regarding the data collection for AI model training, the ground-truth labels can be obtained by PRUs. The measurement results could be obtained by:</w:t>
      </w:r>
    </w:p>
    <w:p w14:paraId="41885650" w14:textId="77777777" w:rsidR="009B2D0D" w:rsidRPr="002654EA" w:rsidRDefault="009B2D0D" w:rsidP="009B2D0D">
      <w:pPr>
        <w:pStyle w:val="aff0"/>
        <w:numPr>
          <w:ilvl w:val="0"/>
          <w:numId w:val="28"/>
        </w:numPr>
        <w:spacing w:after="0"/>
        <w:ind w:firstLineChars="0"/>
        <w:textAlignment w:val="auto"/>
        <w:rPr>
          <w:b/>
        </w:rPr>
      </w:pPr>
      <w:r w:rsidRPr="002654EA">
        <w:rPr>
          <w:b/>
        </w:rPr>
        <w:t>PRUs if UE-based or UE-assisted positioning method is used</w:t>
      </w:r>
    </w:p>
    <w:p w14:paraId="2664173A" w14:textId="77777777" w:rsidR="009B2D0D" w:rsidRPr="002654EA" w:rsidRDefault="009B2D0D" w:rsidP="009B2D0D">
      <w:pPr>
        <w:pStyle w:val="aff0"/>
        <w:numPr>
          <w:ilvl w:val="0"/>
          <w:numId w:val="28"/>
        </w:numPr>
        <w:spacing w:after="0"/>
        <w:ind w:firstLineChars="0"/>
        <w:textAlignment w:val="auto"/>
        <w:rPr>
          <w:b/>
        </w:rPr>
      </w:pPr>
      <w:r w:rsidRPr="002654EA">
        <w:rPr>
          <w:b/>
        </w:rPr>
        <w:t>TRP if NG-RAN node assisted positioning method is used</w:t>
      </w:r>
    </w:p>
    <w:p w14:paraId="68DBCF94" w14:textId="77777777" w:rsidR="009B2D0D" w:rsidRDefault="009B2D0D" w:rsidP="009B2D0D">
      <w:pPr>
        <w:spacing w:beforeLines="50" w:before="120" w:after="0"/>
        <w:rPr>
          <w:lang w:eastAsia="zh-CN"/>
        </w:rPr>
      </w:pPr>
    </w:p>
    <w:p w14:paraId="424C64BA" w14:textId="77777777" w:rsidR="009B2D0D" w:rsidRDefault="009B2D0D" w:rsidP="009B2D0D">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Pr>
          <w:rFonts w:eastAsiaTheme="minorEastAsia"/>
          <w:b/>
          <w:lang w:eastAsia="zh-CN"/>
        </w:rPr>
        <w:t>8</w:t>
      </w:r>
      <w:r w:rsidRPr="001A1FFD">
        <w:rPr>
          <w:rFonts w:eastAsiaTheme="minorEastAsia"/>
          <w:b/>
          <w:lang w:eastAsia="zh-CN"/>
        </w:rPr>
        <w:t xml:space="preserve">: For AI/ML-based </w:t>
      </w:r>
      <w:r>
        <w:rPr>
          <w:rFonts w:eastAsiaTheme="minorEastAsia"/>
          <w:b/>
          <w:lang w:eastAsia="zh-CN"/>
        </w:rPr>
        <w:t>Positioning</w:t>
      </w:r>
      <w:r w:rsidRPr="001A1FFD">
        <w:rPr>
          <w:rFonts w:eastAsiaTheme="minorEastAsia"/>
          <w:b/>
          <w:lang w:eastAsia="zh-CN"/>
        </w:rPr>
        <w:t xml:space="preserve">, </w:t>
      </w:r>
      <w:r>
        <w:rPr>
          <w:rFonts w:eastAsiaTheme="minorEastAsia"/>
          <w:b/>
          <w:lang w:eastAsia="zh-CN"/>
        </w:rPr>
        <w:t xml:space="preserve">RAN2 impacts are not clear for now. </w:t>
      </w:r>
      <w:r w:rsidRPr="00C610E0">
        <w:rPr>
          <w:b/>
        </w:rPr>
        <w:t>For one-sided AI/ML-based positioning accuracy enhancements, there may be potential RAN3 impacts (e.g. channel measurements reported from gNB to LMF)</w:t>
      </w:r>
      <w:r>
        <w:rPr>
          <w:b/>
        </w:rPr>
        <w:t xml:space="preserve">, pending on which node is in the </w:t>
      </w:r>
      <w:r>
        <w:rPr>
          <w:b/>
          <w:lang w:eastAsia="zh-CN"/>
        </w:rPr>
        <w:t>one-</w:t>
      </w:r>
      <w:r>
        <w:rPr>
          <w:b/>
        </w:rPr>
        <w:t>sided AI/ML operation mode.</w:t>
      </w:r>
    </w:p>
    <w:p w14:paraId="3C4190A3" w14:textId="77777777" w:rsidR="00F37C3D" w:rsidRPr="00803576" w:rsidRDefault="00F37C3D" w:rsidP="00503E6D">
      <w:pPr>
        <w:spacing w:after="120"/>
        <w:ind w:rightChars="100" w:right="200"/>
        <w:jc w:val="both"/>
        <w:rPr>
          <w:rFonts w:eastAsiaTheme="minorEastAsia" w:hint="eastAsia"/>
          <w:lang w:eastAsia="zh-CN"/>
        </w:rPr>
      </w:pPr>
      <w:bookmarkStart w:id="9" w:name="_GoBack"/>
      <w:bookmarkEnd w:id="9"/>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35AEE1DB" w14:textId="442352DA" w:rsidR="0053625E" w:rsidRP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RP-213599, “New SI: Study on Artificial Intelligence (AI)/Machine Learning (ML) for NR Air Interface”, RAN#94-e</w:t>
      </w:r>
    </w:p>
    <w:p w14:paraId="111B694D" w14:textId="5FF8EBF9" w:rsidR="0053625E" w:rsidRP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RP-221348, “Revised SID: Study on Artificial Intelligence (AI)/Machine Learning (ML) for NR Air Interface”, RAN#96</w:t>
      </w:r>
    </w:p>
    <w:p w14:paraId="63A3612C" w14:textId="57BBF89C" w:rsidR="0053625E" w:rsidRP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R2-2210341    Discussion on use case specific aspects    Huawei, HiSilicon</w:t>
      </w:r>
    </w:p>
    <w:p w14:paraId="0DD3C9A7" w14:textId="5940E0C9" w:rsidR="0053625E" w:rsidRP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RAN1#109-e minutes</w:t>
      </w:r>
    </w:p>
    <w:p w14:paraId="39289458" w14:textId="03402E21" w:rsid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RAN1#110 minutes</w:t>
      </w:r>
    </w:p>
    <w:p w14:paraId="1A44691D" w14:textId="34C3EC2D" w:rsidR="00F12A57" w:rsidRPr="0053625E" w:rsidRDefault="00F12A57" w:rsidP="0053625E">
      <w:pPr>
        <w:numPr>
          <w:ilvl w:val="0"/>
          <w:numId w:val="4"/>
        </w:numPr>
        <w:overflowPunct/>
        <w:autoSpaceDE/>
        <w:autoSpaceDN/>
        <w:adjustRightInd/>
        <w:textAlignment w:val="auto"/>
        <w:rPr>
          <w:rFonts w:eastAsia="MS Mincho"/>
          <w:lang w:eastAsia="ja-JP"/>
        </w:rPr>
      </w:pPr>
      <w:r w:rsidRPr="00F12A57">
        <w:rPr>
          <w:rFonts w:eastAsia="MS Mincho"/>
          <w:lang w:eastAsia="ja-JP"/>
        </w:rPr>
        <w:t>R2-2212226</w:t>
      </w:r>
      <w:r w:rsidRPr="00F12A57">
        <w:rPr>
          <w:rFonts w:eastAsia="MS Mincho"/>
          <w:lang w:eastAsia="ja-JP"/>
        </w:rPr>
        <w:tab/>
        <w:t>Discussion on AIML methods</w:t>
      </w:r>
      <w:r>
        <w:rPr>
          <w:rFonts w:eastAsia="MS Mincho"/>
          <w:lang w:eastAsia="ja-JP"/>
        </w:rPr>
        <w:tab/>
      </w:r>
      <w:r>
        <w:rPr>
          <w:rFonts w:eastAsia="MS Mincho"/>
          <w:lang w:eastAsia="ja-JP"/>
        </w:rPr>
        <w:tab/>
        <w:t>Huawei, HiSilicon</w:t>
      </w:r>
    </w:p>
    <w:p w14:paraId="138DF1BA" w14:textId="77777777" w:rsidR="0029009A" w:rsidRDefault="0029009A" w:rsidP="0061517C">
      <w:pPr>
        <w:rPr>
          <w:rFonts w:eastAsiaTheme="minorEastAsia"/>
          <w:lang w:eastAsia="zh-CN"/>
        </w:rPr>
      </w:pPr>
    </w:p>
    <w:sectPr w:rsidR="0029009A" w:rsidSect="00CA1759">
      <w:footerReference w:type="defaul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E02C" w14:textId="77777777" w:rsidR="003064EB" w:rsidRDefault="003064EB">
      <w:r>
        <w:separator/>
      </w:r>
    </w:p>
  </w:endnote>
  <w:endnote w:type="continuationSeparator" w:id="0">
    <w:p w14:paraId="280B086F" w14:textId="77777777" w:rsidR="003064EB" w:rsidRDefault="0030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FFA5A" w14:textId="77777777" w:rsidR="003064EB" w:rsidRDefault="003064EB">
      <w:r>
        <w:separator/>
      </w:r>
    </w:p>
  </w:footnote>
  <w:footnote w:type="continuationSeparator" w:id="0">
    <w:p w14:paraId="0D5A176A" w14:textId="77777777" w:rsidR="003064EB" w:rsidRDefault="00306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E946F6"/>
    <w:multiLevelType w:val="hybridMultilevel"/>
    <w:tmpl w:val="18BA0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8CE7F9D"/>
    <w:multiLevelType w:val="hybridMultilevel"/>
    <w:tmpl w:val="22C4FD0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AC3917"/>
    <w:multiLevelType w:val="hybridMultilevel"/>
    <w:tmpl w:val="BFF8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A565A0"/>
    <w:multiLevelType w:val="hybridMultilevel"/>
    <w:tmpl w:val="E1F4EFBE"/>
    <w:lvl w:ilvl="0" w:tplc="04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9C4C01"/>
    <w:multiLevelType w:val="hybridMultilevel"/>
    <w:tmpl w:val="0122F5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847BFC"/>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101F6D"/>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80013E"/>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506D55"/>
    <w:multiLevelType w:val="hybridMultilevel"/>
    <w:tmpl w:val="695EBBCE"/>
    <w:lvl w:ilvl="0" w:tplc="620A8B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2957F9"/>
    <w:multiLevelType w:val="hybridMultilevel"/>
    <w:tmpl w:val="6A4C62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10"/>
  </w:num>
  <w:num w:numId="3">
    <w:abstractNumId w:val="12"/>
  </w:num>
  <w:num w:numId="4">
    <w:abstractNumId w:val="6"/>
  </w:num>
  <w:num w:numId="5">
    <w:abstractNumId w:val="11"/>
  </w:num>
  <w:num w:numId="6">
    <w:abstractNumId w:val="27"/>
  </w:num>
  <w:num w:numId="7">
    <w:abstractNumId w:val="26"/>
  </w:num>
  <w:num w:numId="8">
    <w:abstractNumId w:val="25"/>
  </w:num>
  <w:num w:numId="9">
    <w:abstractNumId w:val="28"/>
  </w:num>
  <w:num w:numId="10">
    <w:abstractNumId w:val="24"/>
  </w:num>
  <w:num w:numId="11">
    <w:abstractNumId w:val="8"/>
  </w:num>
  <w:num w:numId="12">
    <w:abstractNumId w:val="18"/>
  </w:num>
  <w:num w:numId="13">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9"/>
  </w:num>
  <w:num w:numId="16">
    <w:abstractNumId w:val="0"/>
  </w:num>
  <w:num w:numId="17">
    <w:abstractNumId w:val="5"/>
  </w:num>
  <w:num w:numId="18">
    <w:abstractNumId w:val="17"/>
  </w:num>
  <w:num w:numId="19">
    <w:abstractNumId w:val="2"/>
  </w:num>
  <w:num w:numId="20">
    <w:abstractNumId w:val="31"/>
  </w:num>
  <w:num w:numId="21">
    <w:abstractNumId w:val="29"/>
  </w:num>
  <w:num w:numId="22">
    <w:abstractNumId w:val="32"/>
  </w:num>
  <w:num w:numId="23">
    <w:abstractNumId w:val="14"/>
  </w:num>
  <w:num w:numId="24">
    <w:abstractNumId w:val="7"/>
  </w:num>
  <w:num w:numId="25">
    <w:abstractNumId w:val="16"/>
  </w:num>
  <w:num w:numId="26">
    <w:abstractNumId w:val="13"/>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2"/>
  </w:num>
  <w:num w:numId="30">
    <w:abstractNumId w:val="20"/>
  </w:num>
  <w:num w:numId="31">
    <w:abstractNumId w:val="30"/>
  </w:num>
  <w:num w:numId="32">
    <w:abstractNumId w:val="15"/>
  </w:num>
  <w:num w:numId="33">
    <w:abstractNumId w:val="1"/>
  </w:num>
  <w:num w:numId="34">
    <w:abstractNumId w:val="21"/>
  </w:num>
  <w:num w:numId="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4D4"/>
    <w:rsid w:val="0001075A"/>
    <w:rsid w:val="00010C3D"/>
    <w:rsid w:val="00010D71"/>
    <w:rsid w:val="000116BD"/>
    <w:rsid w:val="000118C0"/>
    <w:rsid w:val="00011D98"/>
    <w:rsid w:val="00012217"/>
    <w:rsid w:val="000122DC"/>
    <w:rsid w:val="0001256D"/>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243"/>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0B"/>
    <w:rsid w:val="000473C2"/>
    <w:rsid w:val="0004746A"/>
    <w:rsid w:val="000476EE"/>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5C81"/>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092"/>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01C"/>
    <w:rsid w:val="000D22DB"/>
    <w:rsid w:val="000D2359"/>
    <w:rsid w:val="000D2A5B"/>
    <w:rsid w:val="000D3240"/>
    <w:rsid w:val="000D39AA"/>
    <w:rsid w:val="000D4391"/>
    <w:rsid w:val="000D44E6"/>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BC4"/>
    <w:rsid w:val="000E31D4"/>
    <w:rsid w:val="000E3202"/>
    <w:rsid w:val="000E3DDF"/>
    <w:rsid w:val="000E3E80"/>
    <w:rsid w:val="000E41EC"/>
    <w:rsid w:val="000E4890"/>
    <w:rsid w:val="000E499E"/>
    <w:rsid w:val="000E4AFA"/>
    <w:rsid w:val="000E4BD4"/>
    <w:rsid w:val="000E5033"/>
    <w:rsid w:val="000E55CD"/>
    <w:rsid w:val="000E583C"/>
    <w:rsid w:val="000E5B73"/>
    <w:rsid w:val="000E6249"/>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DCB"/>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58D"/>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79E"/>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4F6"/>
    <w:rsid w:val="0014556D"/>
    <w:rsid w:val="00145BA3"/>
    <w:rsid w:val="00145D48"/>
    <w:rsid w:val="00146015"/>
    <w:rsid w:val="001460BE"/>
    <w:rsid w:val="001462C7"/>
    <w:rsid w:val="00146B9A"/>
    <w:rsid w:val="00147631"/>
    <w:rsid w:val="00147F75"/>
    <w:rsid w:val="001507C4"/>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AEA"/>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C7"/>
    <w:rsid w:val="001949D5"/>
    <w:rsid w:val="00194B8A"/>
    <w:rsid w:val="001956BC"/>
    <w:rsid w:val="0019572E"/>
    <w:rsid w:val="001958DC"/>
    <w:rsid w:val="00195DCD"/>
    <w:rsid w:val="00195EC4"/>
    <w:rsid w:val="00195F24"/>
    <w:rsid w:val="00195F48"/>
    <w:rsid w:val="00196CED"/>
    <w:rsid w:val="00196E8E"/>
    <w:rsid w:val="0019781D"/>
    <w:rsid w:val="00197DCB"/>
    <w:rsid w:val="00197F54"/>
    <w:rsid w:val="001A0154"/>
    <w:rsid w:val="001A06AC"/>
    <w:rsid w:val="001A070B"/>
    <w:rsid w:val="001A08FF"/>
    <w:rsid w:val="001A094C"/>
    <w:rsid w:val="001A09A2"/>
    <w:rsid w:val="001A127D"/>
    <w:rsid w:val="001A1378"/>
    <w:rsid w:val="001A183C"/>
    <w:rsid w:val="001A1A9E"/>
    <w:rsid w:val="001A1FFD"/>
    <w:rsid w:val="001A2071"/>
    <w:rsid w:val="001A251E"/>
    <w:rsid w:val="001A2DDC"/>
    <w:rsid w:val="001A3397"/>
    <w:rsid w:val="001A419C"/>
    <w:rsid w:val="001A43BE"/>
    <w:rsid w:val="001A45AE"/>
    <w:rsid w:val="001A45F5"/>
    <w:rsid w:val="001A47CF"/>
    <w:rsid w:val="001A4830"/>
    <w:rsid w:val="001A4D76"/>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102"/>
    <w:rsid w:val="001B2B27"/>
    <w:rsid w:val="001B30D8"/>
    <w:rsid w:val="001B324C"/>
    <w:rsid w:val="001B32FB"/>
    <w:rsid w:val="001B3BC3"/>
    <w:rsid w:val="001B4001"/>
    <w:rsid w:val="001B459C"/>
    <w:rsid w:val="001B4F8C"/>
    <w:rsid w:val="001B63B4"/>
    <w:rsid w:val="001B659B"/>
    <w:rsid w:val="001B69D6"/>
    <w:rsid w:val="001B6B6A"/>
    <w:rsid w:val="001B7033"/>
    <w:rsid w:val="001B708E"/>
    <w:rsid w:val="001B72DC"/>
    <w:rsid w:val="001B79A7"/>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EE1"/>
    <w:rsid w:val="001D1F10"/>
    <w:rsid w:val="001D200C"/>
    <w:rsid w:val="001D2676"/>
    <w:rsid w:val="001D272D"/>
    <w:rsid w:val="001D297B"/>
    <w:rsid w:val="001D31B3"/>
    <w:rsid w:val="001D3743"/>
    <w:rsid w:val="001D3D70"/>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4BA"/>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CC8"/>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0F7"/>
    <w:rsid w:val="00250986"/>
    <w:rsid w:val="002509C0"/>
    <w:rsid w:val="002509C4"/>
    <w:rsid w:val="002512DC"/>
    <w:rsid w:val="002515E8"/>
    <w:rsid w:val="00251632"/>
    <w:rsid w:val="00251C94"/>
    <w:rsid w:val="00251FB8"/>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816"/>
    <w:rsid w:val="00261984"/>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A"/>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24"/>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4EB"/>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15D"/>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9FB"/>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546"/>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CA3"/>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ACC"/>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0FD0"/>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161"/>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4C"/>
    <w:rsid w:val="003B14D3"/>
    <w:rsid w:val="003B1C9D"/>
    <w:rsid w:val="003B1EC0"/>
    <w:rsid w:val="003B1F56"/>
    <w:rsid w:val="003B2249"/>
    <w:rsid w:val="003B2450"/>
    <w:rsid w:val="003B2578"/>
    <w:rsid w:val="003B25E5"/>
    <w:rsid w:val="003B2962"/>
    <w:rsid w:val="003B2F40"/>
    <w:rsid w:val="003B2FD4"/>
    <w:rsid w:val="003B414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9B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BE0"/>
    <w:rsid w:val="003E1CF2"/>
    <w:rsid w:val="003E2036"/>
    <w:rsid w:val="003E203F"/>
    <w:rsid w:val="003E27DA"/>
    <w:rsid w:val="003E2EB0"/>
    <w:rsid w:val="003E30FE"/>
    <w:rsid w:val="003E373F"/>
    <w:rsid w:val="003E3882"/>
    <w:rsid w:val="003E3D00"/>
    <w:rsid w:val="003E3DDC"/>
    <w:rsid w:val="003E427B"/>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A0B"/>
    <w:rsid w:val="003F1C38"/>
    <w:rsid w:val="003F1F86"/>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935"/>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C9F"/>
    <w:rsid w:val="00447D5E"/>
    <w:rsid w:val="00450200"/>
    <w:rsid w:val="00450314"/>
    <w:rsid w:val="004508E8"/>
    <w:rsid w:val="00451279"/>
    <w:rsid w:val="004518E0"/>
    <w:rsid w:val="00451E3F"/>
    <w:rsid w:val="00451F59"/>
    <w:rsid w:val="00452138"/>
    <w:rsid w:val="00452487"/>
    <w:rsid w:val="004526B3"/>
    <w:rsid w:val="00452857"/>
    <w:rsid w:val="004528CC"/>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0D72"/>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5317"/>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53C"/>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3DE4"/>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4BE7"/>
    <w:rsid w:val="004C53D8"/>
    <w:rsid w:val="004C5795"/>
    <w:rsid w:val="004C5872"/>
    <w:rsid w:val="004C587F"/>
    <w:rsid w:val="004C5A05"/>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C90"/>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5D6"/>
    <w:rsid w:val="004E08BC"/>
    <w:rsid w:val="004E0E63"/>
    <w:rsid w:val="004E1419"/>
    <w:rsid w:val="004E1B0C"/>
    <w:rsid w:val="004E20AC"/>
    <w:rsid w:val="004E23A7"/>
    <w:rsid w:val="004E2554"/>
    <w:rsid w:val="004E3E66"/>
    <w:rsid w:val="004E4217"/>
    <w:rsid w:val="004E45E1"/>
    <w:rsid w:val="004E5418"/>
    <w:rsid w:val="004E690C"/>
    <w:rsid w:val="004E6AD3"/>
    <w:rsid w:val="004E6B02"/>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687"/>
    <w:rsid w:val="004F6CC9"/>
    <w:rsid w:val="004F6DB0"/>
    <w:rsid w:val="004F6E1C"/>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F2F"/>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3A"/>
    <w:rsid w:val="00522C81"/>
    <w:rsid w:val="00523175"/>
    <w:rsid w:val="00523D5F"/>
    <w:rsid w:val="005242E9"/>
    <w:rsid w:val="00524DE1"/>
    <w:rsid w:val="005250A9"/>
    <w:rsid w:val="00525204"/>
    <w:rsid w:val="005255ED"/>
    <w:rsid w:val="00525923"/>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2F18"/>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25E"/>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8F9"/>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03"/>
    <w:rsid w:val="00591DCF"/>
    <w:rsid w:val="00592864"/>
    <w:rsid w:val="005928CC"/>
    <w:rsid w:val="005929A6"/>
    <w:rsid w:val="00592C01"/>
    <w:rsid w:val="005932DC"/>
    <w:rsid w:val="0059358B"/>
    <w:rsid w:val="0059377B"/>
    <w:rsid w:val="0059385E"/>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16D"/>
    <w:rsid w:val="005A0576"/>
    <w:rsid w:val="005A0A3E"/>
    <w:rsid w:val="005A186A"/>
    <w:rsid w:val="005A1963"/>
    <w:rsid w:val="005A19A2"/>
    <w:rsid w:val="005A1AF7"/>
    <w:rsid w:val="005A1B4F"/>
    <w:rsid w:val="005A1E04"/>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9A"/>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A5"/>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8B8"/>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2FCF"/>
    <w:rsid w:val="0062322C"/>
    <w:rsid w:val="00623B81"/>
    <w:rsid w:val="00623DBE"/>
    <w:rsid w:val="006242A0"/>
    <w:rsid w:val="00624457"/>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88C"/>
    <w:rsid w:val="0063008A"/>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321"/>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2EFA"/>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4FE"/>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0DD"/>
    <w:rsid w:val="006902C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1AB"/>
    <w:rsid w:val="006C146A"/>
    <w:rsid w:val="006C2438"/>
    <w:rsid w:val="006C2521"/>
    <w:rsid w:val="006C252A"/>
    <w:rsid w:val="006C2711"/>
    <w:rsid w:val="006C2929"/>
    <w:rsid w:val="006C3804"/>
    <w:rsid w:val="006C3834"/>
    <w:rsid w:val="006C3878"/>
    <w:rsid w:val="006C3BE9"/>
    <w:rsid w:val="006C3D72"/>
    <w:rsid w:val="006C3E81"/>
    <w:rsid w:val="006C406E"/>
    <w:rsid w:val="006C43FA"/>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884"/>
    <w:rsid w:val="006F2BE6"/>
    <w:rsid w:val="006F2D2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1E8"/>
    <w:rsid w:val="0073421F"/>
    <w:rsid w:val="007343EF"/>
    <w:rsid w:val="0073466F"/>
    <w:rsid w:val="00734849"/>
    <w:rsid w:val="00734987"/>
    <w:rsid w:val="00734DA4"/>
    <w:rsid w:val="00734E50"/>
    <w:rsid w:val="00734E76"/>
    <w:rsid w:val="00734F75"/>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7A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79"/>
    <w:rsid w:val="00766A2B"/>
    <w:rsid w:val="00766B67"/>
    <w:rsid w:val="00766DDD"/>
    <w:rsid w:val="00766E29"/>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630"/>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1C6"/>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0BC"/>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6F29"/>
    <w:rsid w:val="007B7322"/>
    <w:rsid w:val="007B74A3"/>
    <w:rsid w:val="007B75FE"/>
    <w:rsid w:val="007B7756"/>
    <w:rsid w:val="007B7F8A"/>
    <w:rsid w:val="007C02A8"/>
    <w:rsid w:val="007C06A8"/>
    <w:rsid w:val="007C0B2C"/>
    <w:rsid w:val="007C0C73"/>
    <w:rsid w:val="007C0E8E"/>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00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6F25"/>
    <w:rsid w:val="007D726E"/>
    <w:rsid w:val="007D72B3"/>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576"/>
    <w:rsid w:val="0080395D"/>
    <w:rsid w:val="00803C5D"/>
    <w:rsid w:val="008042AD"/>
    <w:rsid w:val="00804A2A"/>
    <w:rsid w:val="00804EC6"/>
    <w:rsid w:val="0080517F"/>
    <w:rsid w:val="00805355"/>
    <w:rsid w:val="0080536A"/>
    <w:rsid w:val="00805720"/>
    <w:rsid w:val="008057A5"/>
    <w:rsid w:val="008059FE"/>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812"/>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4C5"/>
    <w:rsid w:val="00851C97"/>
    <w:rsid w:val="00851D41"/>
    <w:rsid w:val="00851F14"/>
    <w:rsid w:val="00852303"/>
    <w:rsid w:val="0085231D"/>
    <w:rsid w:val="0085249D"/>
    <w:rsid w:val="00852536"/>
    <w:rsid w:val="0085268A"/>
    <w:rsid w:val="00852760"/>
    <w:rsid w:val="008529B4"/>
    <w:rsid w:val="008531A1"/>
    <w:rsid w:val="0085352E"/>
    <w:rsid w:val="008537A1"/>
    <w:rsid w:val="008537C0"/>
    <w:rsid w:val="00853FFE"/>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FBE"/>
    <w:rsid w:val="00862305"/>
    <w:rsid w:val="008624FC"/>
    <w:rsid w:val="00862B09"/>
    <w:rsid w:val="00862E0F"/>
    <w:rsid w:val="00862ED2"/>
    <w:rsid w:val="00862EF1"/>
    <w:rsid w:val="00863014"/>
    <w:rsid w:val="008631B4"/>
    <w:rsid w:val="00863426"/>
    <w:rsid w:val="00863455"/>
    <w:rsid w:val="00863760"/>
    <w:rsid w:val="008637DF"/>
    <w:rsid w:val="0086383E"/>
    <w:rsid w:val="00863EB3"/>
    <w:rsid w:val="008642A8"/>
    <w:rsid w:val="0086580F"/>
    <w:rsid w:val="00865A10"/>
    <w:rsid w:val="00866251"/>
    <w:rsid w:val="008666D1"/>
    <w:rsid w:val="00866718"/>
    <w:rsid w:val="008667BC"/>
    <w:rsid w:val="008667E2"/>
    <w:rsid w:val="00866B4D"/>
    <w:rsid w:val="00866E96"/>
    <w:rsid w:val="008672E5"/>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1F76"/>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2EC"/>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143"/>
    <w:rsid w:val="008E1309"/>
    <w:rsid w:val="008E14E6"/>
    <w:rsid w:val="008E18F2"/>
    <w:rsid w:val="008E1B07"/>
    <w:rsid w:val="008E1D5A"/>
    <w:rsid w:val="008E2141"/>
    <w:rsid w:val="008E2172"/>
    <w:rsid w:val="008E24FC"/>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96"/>
    <w:rsid w:val="00901427"/>
    <w:rsid w:val="00901629"/>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54B"/>
    <w:rsid w:val="00905CCA"/>
    <w:rsid w:val="00906130"/>
    <w:rsid w:val="00906C23"/>
    <w:rsid w:val="00906E43"/>
    <w:rsid w:val="00906FDF"/>
    <w:rsid w:val="009112E8"/>
    <w:rsid w:val="00911369"/>
    <w:rsid w:val="009118C6"/>
    <w:rsid w:val="00911A11"/>
    <w:rsid w:val="00911A44"/>
    <w:rsid w:val="00911A8E"/>
    <w:rsid w:val="00911E56"/>
    <w:rsid w:val="00911F1F"/>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385"/>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29"/>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5AE"/>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2D0D"/>
    <w:rsid w:val="009B348C"/>
    <w:rsid w:val="009B354D"/>
    <w:rsid w:val="009B36B5"/>
    <w:rsid w:val="009B3B4E"/>
    <w:rsid w:val="009B4262"/>
    <w:rsid w:val="009B43B6"/>
    <w:rsid w:val="009B43EC"/>
    <w:rsid w:val="009B465D"/>
    <w:rsid w:val="009B4DAD"/>
    <w:rsid w:val="009B5508"/>
    <w:rsid w:val="009B5606"/>
    <w:rsid w:val="009B5CEA"/>
    <w:rsid w:val="009B5E54"/>
    <w:rsid w:val="009B6091"/>
    <w:rsid w:val="009B65D0"/>
    <w:rsid w:val="009B6AAF"/>
    <w:rsid w:val="009B710A"/>
    <w:rsid w:val="009B714E"/>
    <w:rsid w:val="009B721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08E3"/>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AE"/>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03"/>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5B1"/>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9DC"/>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139"/>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EA3"/>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BF1"/>
    <w:rsid w:val="00A94C61"/>
    <w:rsid w:val="00A951FC"/>
    <w:rsid w:val="00A955B9"/>
    <w:rsid w:val="00A95ABF"/>
    <w:rsid w:val="00A96066"/>
    <w:rsid w:val="00A960A6"/>
    <w:rsid w:val="00A9654E"/>
    <w:rsid w:val="00A96716"/>
    <w:rsid w:val="00A971EB"/>
    <w:rsid w:val="00A9724B"/>
    <w:rsid w:val="00A97271"/>
    <w:rsid w:val="00A972C8"/>
    <w:rsid w:val="00A97647"/>
    <w:rsid w:val="00A977BF"/>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AE"/>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0DA"/>
    <w:rsid w:val="00AC66FB"/>
    <w:rsid w:val="00AC72B2"/>
    <w:rsid w:val="00AC75A4"/>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4786"/>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0E8"/>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93F"/>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64"/>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5AC"/>
    <w:rsid w:val="00B31897"/>
    <w:rsid w:val="00B318A6"/>
    <w:rsid w:val="00B318CF"/>
    <w:rsid w:val="00B318D3"/>
    <w:rsid w:val="00B3197D"/>
    <w:rsid w:val="00B31CC2"/>
    <w:rsid w:val="00B31CDE"/>
    <w:rsid w:val="00B32622"/>
    <w:rsid w:val="00B3264E"/>
    <w:rsid w:val="00B329E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1FF"/>
    <w:rsid w:val="00B47427"/>
    <w:rsid w:val="00B47509"/>
    <w:rsid w:val="00B4779B"/>
    <w:rsid w:val="00B479AE"/>
    <w:rsid w:val="00B47F45"/>
    <w:rsid w:val="00B47FB5"/>
    <w:rsid w:val="00B512DB"/>
    <w:rsid w:val="00B51979"/>
    <w:rsid w:val="00B519EB"/>
    <w:rsid w:val="00B51FC3"/>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857"/>
    <w:rsid w:val="00B56A9A"/>
    <w:rsid w:val="00B572B6"/>
    <w:rsid w:val="00B5788D"/>
    <w:rsid w:val="00B57CB9"/>
    <w:rsid w:val="00B57E07"/>
    <w:rsid w:val="00B60013"/>
    <w:rsid w:val="00B6005B"/>
    <w:rsid w:val="00B60576"/>
    <w:rsid w:val="00B6083A"/>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6C"/>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58D6"/>
    <w:rsid w:val="00B86189"/>
    <w:rsid w:val="00B863C7"/>
    <w:rsid w:val="00B86F19"/>
    <w:rsid w:val="00B87720"/>
    <w:rsid w:val="00B87759"/>
    <w:rsid w:val="00B8791F"/>
    <w:rsid w:val="00B87F79"/>
    <w:rsid w:val="00B87F8C"/>
    <w:rsid w:val="00B903EE"/>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63A4"/>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1D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07C"/>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37F"/>
    <w:rsid w:val="00C0775F"/>
    <w:rsid w:val="00C07819"/>
    <w:rsid w:val="00C0788B"/>
    <w:rsid w:val="00C07A1B"/>
    <w:rsid w:val="00C10607"/>
    <w:rsid w:val="00C1094C"/>
    <w:rsid w:val="00C10BB2"/>
    <w:rsid w:val="00C10E14"/>
    <w:rsid w:val="00C113DC"/>
    <w:rsid w:val="00C1179C"/>
    <w:rsid w:val="00C11832"/>
    <w:rsid w:val="00C11D32"/>
    <w:rsid w:val="00C12293"/>
    <w:rsid w:val="00C123B3"/>
    <w:rsid w:val="00C1246E"/>
    <w:rsid w:val="00C127B9"/>
    <w:rsid w:val="00C127DA"/>
    <w:rsid w:val="00C128B5"/>
    <w:rsid w:val="00C12B3F"/>
    <w:rsid w:val="00C13809"/>
    <w:rsid w:val="00C13B9C"/>
    <w:rsid w:val="00C14544"/>
    <w:rsid w:val="00C15370"/>
    <w:rsid w:val="00C15908"/>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57FD5"/>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5F1"/>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6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62A"/>
    <w:rsid w:val="00CA5928"/>
    <w:rsid w:val="00CA599D"/>
    <w:rsid w:val="00CA5F1E"/>
    <w:rsid w:val="00CA60BC"/>
    <w:rsid w:val="00CA6610"/>
    <w:rsid w:val="00CA6A69"/>
    <w:rsid w:val="00CA6AFE"/>
    <w:rsid w:val="00CA6E2A"/>
    <w:rsid w:val="00CA6FEB"/>
    <w:rsid w:val="00CA73EE"/>
    <w:rsid w:val="00CA76E1"/>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5A3"/>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310"/>
    <w:rsid w:val="00CD74E6"/>
    <w:rsid w:val="00CD7B37"/>
    <w:rsid w:val="00CD7B70"/>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1CC"/>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53B"/>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944"/>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57"/>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112"/>
    <w:rsid w:val="00D66589"/>
    <w:rsid w:val="00D665E5"/>
    <w:rsid w:val="00D666A6"/>
    <w:rsid w:val="00D66743"/>
    <w:rsid w:val="00D66A42"/>
    <w:rsid w:val="00D6782A"/>
    <w:rsid w:val="00D67D3B"/>
    <w:rsid w:val="00D7003A"/>
    <w:rsid w:val="00D700A0"/>
    <w:rsid w:val="00D70369"/>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3B2"/>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19E1"/>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DA"/>
    <w:rsid w:val="00DA7B6C"/>
    <w:rsid w:val="00DA7BDA"/>
    <w:rsid w:val="00DB03CE"/>
    <w:rsid w:val="00DB0918"/>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C8D"/>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3C1"/>
    <w:rsid w:val="00E003F0"/>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0E6A"/>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0DF"/>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AA2"/>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59C"/>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369"/>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19"/>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D0F"/>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2A57"/>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C05"/>
    <w:rsid w:val="00F36C26"/>
    <w:rsid w:val="00F36CB5"/>
    <w:rsid w:val="00F36CD0"/>
    <w:rsid w:val="00F36EA7"/>
    <w:rsid w:val="00F37AC4"/>
    <w:rsid w:val="00F37C1F"/>
    <w:rsid w:val="00F37C3D"/>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182"/>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546"/>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272"/>
    <w:rsid w:val="00F963C9"/>
    <w:rsid w:val="00F9653D"/>
    <w:rsid w:val="00F96969"/>
    <w:rsid w:val="00F96A01"/>
    <w:rsid w:val="00F96EEA"/>
    <w:rsid w:val="00F970BF"/>
    <w:rsid w:val="00F974FB"/>
    <w:rsid w:val="00F97837"/>
    <w:rsid w:val="00F97CBE"/>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EE"/>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5D3"/>
    <w:rsid w:val="00FD69E7"/>
    <w:rsid w:val="00FD760B"/>
    <w:rsid w:val="00FE075C"/>
    <w:rsid w:val="00FE08AF"/>
    <w:rsid w:val="00FE1344"/>
    <w:rsid w:val="00FE1F16"/>
    <w:rsid w:val="00FE22EE"/>
    <w:rsid w:val="00FE25A2"/>
    <w:rsid w:val="00FE2A72"/>
    <w:rsid w:val="00FE3049"/>
    <w:rsid w:val="00FE33C2"/>
    <w:rsid w:val="00FE3579"/>
    <w:rsid w:val="00FE3851"/>
    <w:rsid w:val="00FE3A58"/>
    <w:rsid w:val="00FE3DAE"/>
    <w:rsid w:val="00FE3F17"/>
    <w:rsid w:val="00FE3FBD"/>
    <w:rsid w:val="00FE4102"/>
    <w:rsid w:val="00FE432D"/>
    <w:rsid w:val="00FE4A80"/>
    <w:rsid w:val="00FE4ACE"/>
    <w:rsid w:val="00FE51F9"/>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1B3"/>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6E2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normaltextrun">
    <w:name w:val="normaltextrun"/>
    <w:basedOn w:val="a2"/>
    <w:qFormat/>
    <w:rsid w:val="0053625E"/>
  </w:style>
  <w:style w:type="paragraph" w:customStyle="1" w:styleId="paragraph">
    <w:name w:val="paragraph"/>
    <w:basedOn w:val="a1"/>
    <w:rsid w:val="003A3161"/>
    <w:pPr>
      <w:overflowPunct/>
      <w:autoSpaceDE/>
      <w:autoSpaceDN/>
      <w:adjustRightInd/>
      <w:spacing w:before="100" w:beforeAutospacing="1" w:after="100" w:afterAutospacing="1"/>
      <w:textAlignment w:val="auto"/>
    </w:pPr>
    <w:rPr>
      <w:sz w:val="24"/>
      <w:szCs w:val="24"/>
      <w:lang w:val="en-US"/>
    </w:rPr>
  </w:style>
  <w:style w:type="table" w:customStyle="1" w:styleId="TableGrid1">
    <w:name w:val="TableGrid1"/>
    <w:basedOn w:val="a3"/>
    <w:next w:val="afc"/>
    <w:qFormat/>
    <w:rsid w:val="001949C7"/>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uiPriority w:val="39"/>
    <w:qFormat/>
    <w:rsid w:val="00C665F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A15E41-D73E-44BA-83ED-B2468CE1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109</TotalTime>
  <Pages>12</Pages>
  <Words>5000</Words>
  <Characters>28500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cp:lastModifiedBy>
  <cp:revision>37</cp:revision>
  <cp:lastPrinted>2010-01-06T08:23:00Z</cp:lastPrinted>
  <dcterms:created xsi:type="dcterms:W3CDTF">2022-11-03T14:07:00Z</dcterms:created>
  <dcterms:modified xsi:type="dcterms:W3CDTF">2022-11-04T07:45:00Z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(3)nSx2oUlyoOW/lSVKH3ZHZWJuHviiWj02l1jHlz0mGE530k7k1mgHoynWfv3HQy3TbAjDd9e3
EtvgIKLV54RFbXctEbbwL2UFamVcylb2l78pRDAp/fm5BI/73v0K/PLbQEjkTQb1+v8cPbQL
tR5DD3Stf953Dq3jL7daujGXWn6VvYTxJ6eXmxWXiE43j9hQCHTRQZqOFpNY/ukYT0MDb9EE
M4KwyY7xK1/mf+C/ed</vt:lpwstr>
  </property>
  <property fmtid="{D5CDD505-2E9C-101B-9397-08002B2CF9AE}" pid="11" name="_2015_ms_pID_7253431">
    <vt:lpwstr>AvsjtjMX+xjhNE48bq4rVRPXAqK1vJJIg03DOKWrQHbF+F0yGD+PMu
xEOcKVvMOs9mQV92IyDX7eCpP7Lf1Lrzbw8O8ZXrdeDjlSEqczYhbD+GD1znAwDU4/3YDDJs
hJtCmY3MWFlhANTtz0/FC1GSV2VGpkjXYChRGegNK79XfK0Nig95hlAW33oXiweo0AXfa13b
VQQPBabiVsyBuoCqmiDz6ThPdy+YN/D+xt9r</vt:lpwstr>
  </property>
  <property fmtid="{D5CDD505-2E9C-101B-9397-08002B2CF9AE}" pid="12" name="_2015_ms_pID_7253432">
    <vt:lpwstr>sfcJXjkXazHkWRUiQZNIW73vsu2yYLONeTbF
2dSLglNMOc10PwODHm8eMqxry7ILInJ5QDqpiZPc1P5kz2K/ucQ=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1667463662</vt:lpwstr>
  </property>
</Properties>
</file>